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99026" w14:textId="598286E2" w:rsidR="004C475E" w:rsidRDefault="004C475E" w:rsidP="004C475E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Closing in on overabundance:</w:t>
      </w:r>
      <w:r w:rsidR="00415334" w:rsidRPr="004C475E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</w:p>
    <w:p w14:paraId="735FCFD1" w14:textId="3D328304" w:rsidR="00FE3816" w:rsidRDefault="004C475E" w:rsidP="004C475E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C</w:t>
      </w:r>
      <w:r w:rsidR="00E063A5" w:rsidRPr="004C475E">
        <w:rPr>
          <w:rFonts w:ascii="Calibri" w:hAnsi="Calibri" w:cs="Calibri"/>
          <w:b/>
          <w:bCs/>
          <w:sz w:val="28"/>
          <w:szCs w:val="28"/>
          <w:lang w:val="en-US"/>
        </w:rPr>
        <w:t>ombining corpus-ba</w:t>
      </w:r>
      <w:bookmarkStart w:id="0" w:name="_GoBack"/>
      <w:bookmarkEnd w:id="0"/>
      <w:r w:rsidR="00E063A5" w:rsidRPr="004C475E">
        <w:rPr>
          <w:rFonts w:ascii="Calibri" w:hAnsi="Calibri" w:cs="Calibri"/>
          <w:b/>
          <w:bCs/>
          <w:sz w:val="28"/>
          <w:szCs w:val="28"/>
          <w:lang w:val="en-US"/>
        </w:rPr>
        <w:t>sed and experimental methods</w:t>
      </w:r>
    </w:p>
    <w:p w14:paraId="6B6C20F6" w14:textId="7F7D753A" w:rsidR="004C475E" w:rsidRDefault="004C475E" w:rsidP="004C475E">
      <w:pPr>
        <w:spacing w:after="0" w:line="276" w:lineRule="auto"/>
        <w:jc w:val="center"/>
        <w:rPr>
          <w:rFonts w:ascii="Calibri" w:hAnsi="Calibri" w:cs="Calibri"/>
          <w:bCs/>
          <w:lang w:val="en-US"/>
        </w:rPr>
      </w:pPr>
      <w:r w:rsidRPr="004C475E">
        <w:rPr>
          <w:rFonts w:ascii="Calibri" w:hAnsi="Calibri" w:cs="Calibri"/>
          <w:bCs/>
          <w:lang w:val="en-US"/>
        </w:rPr>
        <w:t xml:space="preserve">Pamela Goryczka &amp; Irene </w:t>
      </w:r>
      <w:proofErr w:type="spellStart"/>
      <w:r w:rsidRPr="004C475E">
        <w:rPr>
          <w:rFonts w:ascii="Calibri" w:hAnsi="Calibri" w:cs="Calibri"/>
          <w:bCs/>
          <w:lang w:val="en-US"/>
        </w:rPr>
        <w:t>Fally</w:t>
      </w:r>
      <w:proofErr w:type="spellEnd"/>
    </w:p>
    <w:p w14:paraId="0B071CD9" w14:textId="56F5C338" w:rsidR="004C475E" w:rsidRDefault="004C475E" w:rsidP="004C475E">
      <w:pPr>
        <w:spacing w:line="276" w:lineRule="auto"/>
        <w:jc w:val="center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(University of Vienna</w:t>
      </w:r>
      <w:r w:rsidR="00C927FB">
        <w:rPr>
          <w:rFonts w:ascii="Calibri" w:hAnsi="Calibri" w:cs="Calibri"/>
          <w:bCs/>
          <w:lang w:val="en-US"/>
        </w:rPr>
        <w:t xml:space="preserve"> &amp; University of Vienna</w:t>
      </w:r>
      <w:r>
        <w:rPr>
          <w:rFonts w:ascii="Calibri" w:hAnsi="Calibri" w:cs="Calibri"/>
          <w:bCs/>
          <w:lang w:val="en-US"/>
        </w:rPr>
        <w:t>)</w:t>
      </w:r>
    </w:p>
    <w:p w14:paraId="36D53E55" w14:textId="21632815" w:rsidR="004C475E" w:rsidRPr="004C475E" w:rsidRDefault="004C475E" w:rsidP="004C475E">
      <w:pPr>
        <w:spacing w:line="276" w:lineRule="auto"/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Keywords: </w:t>
      </w:r>
      <w:r w:rsidRPr="004C475E">
        <w:rPr>
          <w:rFonts w:ascii="Calibri" w:hAnsi="Calibri" w:cs="Calibri"/>
          <w:bCs/>
          <w:lang w:val="en-US"/>
        </w:rPr>
        <w:t>overabundance</w:t>
      </w:r>
      <w:r>
        <w:rPr>
          <w:rFonts w:ascii="Calibri" w:hAnsi="Calibri" w:cs="Calibri"/>
          <w:bCs/>
          <w:lang w:val="en-US"/>
        </w:rPr>
        <w:t>, verb morphology, conjugation, augment, Italian</w:t>
      </w:r>
    </w:p>
    <w:p w14:paraId="6343F158" w14:textId="3B64B5C6" w:rsidR="00E063A5" w:rsidRPr="004C475E" w:rsidRDefault="00E063A5" w:rsidP="004C475E">
      <w:pPr>
        <w:spacing w:line="276" w:lineRule="auto"/>
        <w:jc w:val="both"/>
        <w:rPr>
          <w:rFonts w:ascii="Calibri" w:hAnsi="Calibri" w:cs="Calibri"/>
          <w:szCs w:val="24"/>
          <w:lang w:val="en-US"/>
        </w:rPr>
      </w:pPr>
      <w:r w:rsidRPr="004C475E">
        <w:rPr>
          <w:rFonts w:ascii="Calibri" w:hAnsi="Calibri" w:cs="Calibri"/>
          <w:szCs w:val="24"/>
          <w:lang w:val="en-US"/>
        </w:rPr>
        <w:t xml:space="preserve">Overabundance has been well </w:t>
      </w:r>
      <w:r w:rsidR="0095748A" w:rsidRPr="004C475E">
        <w:rPr>
          <w:rFonts w:ascii="Calibri" w:hAnsi="Calibri" w:cs="Calibri"/>
          <w:szCs w:val="24"/>
          <w:lang w:val="en-US"/>
        </w:rPr>
        <w:t>described</w:t>
      </w:r>
      <w:r w:rsidRPr="004C475E">
        <w:rPr>
          <w:rFonts w:ascii="Calibri" w:hAnsi="Calibri" w:cs="Calibri"/>
          <w:szCs w:val="24"/>
          <w:lang w:val="en-US"/>
        </w:rPr>
        <w:t xml:space="preserve"> in Italian verb morphology (Thornton 2011, 2012), however how this rivalry between competing forms came about</w:t>
      </w:r>
      <w:r w:rsidR="00304E2A" w:rsidRPr="004C475E">
        <w:rPr>
          <w:rFonts w:ascii="Calibri" w:hAnsi="Calibri" w:cs="Calibri"/>
          <w:szCs w:val="24"/>
          <w:lang w:val="en-US"/>
        </w:rPr>
        <w:t xml:space="preserve">, </w:t>
      </w:r>
      <w:r w:rsidR="00F740E9" w:rsidRPr="004C475E">
        <w:rPr>
          <w:rFonts w:ascii="Calibri" w:hAnsi="Calibri" w:cs="Calibri"/>
          <w:szCs w:val="24"/>
          <w:lang w:val="en-US"/>
        </w:rPr>
        <w:t>why (and to what extent)</w:t>
      </w:r>
      <w:r w:rsidRPr="004C475E">
        <w:rPr>
          <w:rFonts w:ascii="Calibri" w:hAnsi="Calibri" w:cs="Calibri"/>
          <w:szCs w:val="24"/>
          <w:lang w:val="en-US"/>
        </w:rPr>
        <w:t xml:space="preserve"> these forms are still in competition, remains unclear, although different degrees of diachronic, </w:t>
      </w:r>
      <w:proofErr w:type="spellStart"/>
      <w:r w:rsidRPr="004C475E">
        <w:rPr>
          <w:rFonts w:ascii="Calibri" w:hAnsi="Calibri" w:cs="Calibri"/>
          <w:szCs w:val="24"/>
          <w:lang w:val="en-US"/>
        </w:rPr>
        <w:t>diatopic</w:t>
      </w:r>
      <w:proofErr w:type="spellEnd"/>
      <w:r w:rsidRPr="004C475E">
        <w:rPr>
          <w:rFonts w:ascii="Calibri" w:hAnsi="Calibri" w:cs="Calibri"/>
          <w:szCs w:val="24"/>
          <w:lang w:val="en-US"/>
        </w:rPr>
        <w:t xml:space="preserve"> and stylistic varia</w:t>
      </w:r>
      <w:r w:rsidR="004C475E">
        <w:rPr>
          <w:rFonts w:ascii="Calibri" w:hAnsi="Calibri" w:cs="Calibri"/>
          <w:szCs w:val="24"/>
          <w:lang w:val="en-US"/>
        </w:rPr>
        <w:t xml:space="preserve">tion play a role (Thornton 2011, Da </w:t>
      </w:r>
      <w:proofErr w:type="spellStart"/>
      <w:r w:rsidR="004C475E">
        <w:rPr>
          <w:rFonts w:ascii="Calibri" w:hAnsi="Calibri" w:cs="Calibri"/>
          <w:szCs w:val="24"/>
          <w:lang w:val="en-US"/>
        </w:rPr>
        <w:t>Tos</w:t>
      </w:r>
      <w:proofErr w:type="spellEnd"/>
      <w:r w:rsidR="004C475E">
        <w:rPr>
          <w:rFonts w:ascii="Calibri" w:hAnsi="Calibri" w:cs="Calibri"/>
          <w:szCs w:val="24"/>
          <w:lang w:val="en-US"/>
        </w:rPr>
        <w:t xml:space="preserve"> 2013 and</w:t>
      </w:r>
      <w:r w:rsidRPr="004C475E">
        <w:rPr>
          <w:rFonts w:ascii="Calibri" w:hAnsi="Calibri" w:cs="Calibri"/>
          <w:szCs w:val="24"/>
          <w:lang w:val="en-US"/>
        </w:rPr>
        <w:t xml:space="preserve"> Maiden 2018). This paper addresses the realization of overabundance in Italian third conjugation verbs. These verbs in </w:t>
      </w:r>
      <w:r w:rsidR="0095748A" w:rsidRPr="004C475E">
        <w:rPr>
          <w:rFonts w:ascii="Calibri" w:hAnsi="Calibri" w:cs="Calibri"/>
          <w:szCs w:val="24"/>
          <w:lang w:val="en-US"/>
        </w:rPr>
        <w:softHyphen/>
      </w:r>
      <w:r w:rsidR="0095748A" w:rsidRPr="004C475E">
        <w:rPr>
          <w:rFonts w:ascii="Calibri" w:hAnsi="Calibri" w:cs="Calibri"/>
          <w:szCs w:val="24"/>
          <w:lang w:val="en-US"/>
        </w:rPr>
        <w:softHyphen/>
        <w:t>-</w:t>
      </w:r>
      <w:r w:rsidRPr="004C475E">
        <w:rPr>
          <w:rFonts w:ascii="Calibri" w:hAnsi="Calibri" w:cs="Calibri"/>
          <w:i/>
          <w:iCs/>
          <w:szCs w:val="24"/>
          <w:lang w:val="en-US"/>
        </w:rPr>
        <w:t>ire</w:t>
      </w:r>
      <w:r w:rsidRPr="004C475E">
        <w:rPr>
          <w:rFonts w:ascii="Calibri" w:hAnsi="Calibri" w:cs="Calibri"/>
          <w:szCs w:val="24"/>
          <w:lang w:val="en-US"/>
        </w:rPr>
        <w:t xml:space="preserve"> are a classic example of overabundance</w:t>
      </w:r>
      <w:r w:rsidR="006A1295" w:rsidRPr="004C475E">
        <w:rPr>
          <w:rFonts w:ascii="Calibri" w:hAnsi="Calibri" w:cs="Calibri"/>
          <w:szCs w:val="24"/>
          <w:lang w:val="en-US"/>
        </w:rPr>
        <w:t xml:space="preserve">: </w:t>
      </w:r>
      <w:r w:rsidRPr="004C475E">
        <w:rPr>
          <w:rFonts w:ascii="Calibri" w:hAnsi="Calibri" w:cs="Calibri"/>
          <w:szCs w:val="24"/>
          <w:lang w:val="en-US"/>
        </w:rPr>
        <w:t>some verbs have an augmen</w:t>
      </w:r>
      <w:r w:rsidR="004C475E">
        <w:rPr>
          <w:rFonts w:ascii="Calibri" w:hAnsi="Calibri" w:cs="Calibri"/>
          <w:szCs w:val="24"/>
          <w:lang w:val="en-US"/>
        </w:rPr>
        <w:t xml:space="preserve">t in addition to a theme </w:t>
      </w:r>
      <w:proofErr w:type="gramStart"/>
      <w:r w:rsidR="004C475E">
        <w:rPr>
          <w:rFonts w:ascii="Calibri" w:hAnsi="Calibri" w:cs="Calibri"/>
          <w:szCs w:val="24"/>
          <w:lang w:val="en-US"/>
        </w:rPr>
        <w:t>vowel</w:t>
      </w:r>
      <w:r w:rsidR="006A1295" w:rsidRPr="004C475E">
        <w:rPr>
          <w:rFonts w:ascii="Calibri" w:hAnsi="Calibri" w:cs="Calibri"/>
          <w:szCs w:val="24"/>
          <w:lang w:val="en-US"/>
        </w:rPr>
        <w:t xml:space="preserve"> which</w:t>
      </w:r>
      <w:proofErr w:type="gramEnd"/>
      <w:r w:rsidRPr="004C475E">
        <w:rPr>
          <w:rFonts w:ascii="Calibri" w:hAnsi="Calibri" w:cs="Calibri"/>
          <w:szCs w:val="24"/>
          <w:lang w:val="en-US"/>
        </w:rPr>
        <w:t xml:space="preserve"> can be obligatory (1a), absent (1b) or optional (1c) in the inflectional paradigm.</w:t>
      </w:r>
    </w:p>
    <w:p w14:paraId="408EAB0A" w14:textId="0D5653CE" w:rsidR="00E063A5" w:rsidRPr="004C475E" w:rsidRDefault="004C475E" w:rsidP="004C475E">
      <w:pPr>
        <w:spacing w:after="0" w:line="276" w:lineRule="auto"/>
        <w:ind w:firstLine="708"/>
        <w:jc w:val="both"/>
        <w:rPr>
          <w:rFonts w:ascii="Calibri" w:hAnsi="Calibri" w:cs="Calibri"/>
          <w:szCs w:val="24"/>
          <w:lang w:val="it-IT"/>
        </w:rPr>
      </w:pPr>
      <w:r>
        <w:rPr>
          <w:rFonts w:ascii="Calibri" w:hAnsi="Calibri" w:cs="Calibri"/>
          <w:szCs w:val="24"/>
          <w:lang w:val="it-IT"/>
        </w:rPr>
        <w:t>(1)</w:t>
      </w:r>
      <w:r>
        <w:rPr>
          <w:rFonts w:ascii="Calibri" w:hAnsi="Calibri" w:cs="Calibri"/>
          <w:szCs w:val="24"/>
          <w:lang w:val="it-IT"/>
        </w:rPr>
        <w:tab/>
      </w:r>
      <w:r w:rsidR="00E063A5" w:rsidRPr="004C475E">
        <w:rPr>
          <w:rFonts w:ascii="Calibri" w:hAnsi="Calibri" w:cs="Calibri"/>
          <w:szCs w:val="24"/>
          <w:lang w:val="it-IT"/>
        </w:rPr>
        <w:t>a. finire ‘end’ &gt; (io) finisco ‘(I) finish’</w:t>
      </w:r>
    </w:p>
    <w:p w14:paraId="3C4471F4" w14:textId="77777777" w:rsidR="00E063A5" w:rsidRPr="004C475E" w:rsidRDefault="00E063A5" w:rsidP="004C475E">
      <w:pPr>
        <w:spacing w:after="0" w:line="276" w:lineRule="auto"/>
        <w:ind w:left="708" w:firstLine="708"/>
        <w:jc w:val="both"/>
        <w:rPr>
          <w:rFonts w:ascii="Calibri" w:hAnsi="Calibri" w:cs="Calibri"/>
          <w:szCs w:val="24"/>
          <w:lang w:val="it-IT"/>
        </w:rPr>
      </w:pPr>
      <w:r w:rsidRPr="004C475E">
        <w:rPr>
          <w:rFonts w:ascii="Calibri" w:hAnsi="Calibri" w:cs="Calibri"/>
          <w:szCs w:val="24"/>
          <w:lang w:val="it-IT"/>
        </w:rPr>
        <w:t>b. dormire ‘</w:t>
      </w:r>
      <w:proofErr w:type="spellStart"/>
      <w:r w:rsidRPr="004C475E">
        <w:rPr>
          <w:rFonts w:ascii="Calibri" w:hAnsi="Calibri" w:cs="Calibri"/>
          <w:szCs w:val="24"/>
          <w:lang w:val="it-IT"/>
        </w:rPr>
        <w:t>sleep</w:t>
      </w:r>
      <w:proofErr w:type="spellEnd"/>
      <w:r w:rsidRPr="004C475E">
        <w:rPr>
          <w:rFonts w:ascii="Calibri" w:hAnsi="Calibri" w:cs="Calibri"/>
          <w:szCs w:val="24"/>
          <w:lang w:val="it-IT"/>
        </w:rPr>
        <w:t xml:space="preserve">’ &gt; (io) dormo ‘(I) </w:t>
      </w:r>
      <w:proofErr w:type="spellStart"/>
      <w:r w:rsidRPr="004C475E">
        <w:rPr>
          <w:rFonts w:ascii="Calibri" w:hAnsi="Calibri" w:cs="Calibri"/>
          <w:szCs w:val="24"/>
          <w:lang w:val="it-IT"/>
        </w:rPr>
        <w:t>sleep</w:t>
      </w:r>
      <w:proofErr w:type="spellEnd"/>
      <w:r w:rsidRPr="004C475E">
        <w:rPr>
          <w:rFonts w:ascii="Calibri" w:hAnsi="Calibri" w:cs="Calibri"/>
          <w:szCs w:val="24"/>
          <w:lang w:val="it-IT"/>
        </w:rPr>
        <w:t>’</w:t>
      </w:r>
    </w:p>
    <w:p w14:paraId="28D476E2" w14:textId="77777777" w:rsidR="00E063A5" w:rsidRPr="004C475E" w:rsidRDefault="00E063A5" w:rsidP="004C475E">
      <w:pPr>
        <w:spacing w:line="276" w:lineRule="auto"/>
        <w:ind w:left="708" w:firstLine="708"/>
        <w:jc w:val="both"/>
        <w:rPr>
          <w:rFonts w:ascii="Calibri" w:hAnsi="Calibri" w:cs="Calibri"/>
          <w:szCs w:val="24"/>
          <w:lang w:val="it-IT"/>
        </w:rPr>
      </w:pPr>
      <w:r w:rsidRPr="004C475E">
        <w:rPr>
          <w:rFonts w:ascii="Calibri" w:hAnsi="Calibri" w:cs="Calibri"/>
          <w:szCs w:val="24"/>
          <w:lang w:val="it-IT"/>
        </w:rPr>
        <w:t>c. applaudire ‘</w:t>
      </w:r>
      <w:proofErr w:type="spellStart"/>
      <w:r w:rsidRPr="004C475E">
        <w:rPr>
          <w:rFonts w:ascii="Calibri" w:hAnsi="Calibri" w:cs="Calibri"/>
          <w:szCs w:val="24"/>
          <w:lang w:val="it-IT"/>
        </w:rPr>
        <w:t>applaud</w:t>
      </w:r>
      <w:proofErr w:type="spellEnd"/>
      <w:r w:rsidRPr="004C475E">
        <w:rPr>
          <w:rFonts w:ascii="Calibri" w:hAnsi="Calibri" w:cs="Calibri"/>
          <w:szCs w:val="24"/>
          <w:lang w:val="it-IT"/>
        </w:rPr>
        <w:t xml:space="preserve">’ &gt; (io) applaudisco vs. (io) applaudo ‘(I) </w:t>
      </w:r>
      <w:proofErr w:type="spellStart"/>
      <w:r w:rsidRPr="004C475E">
        <w:rPr>
          <w:rFonts w:ascii="Calibri" w:hAnsi="Calibri" w:cs="Calibri"/>
          <w:szCs w:val="24"/>
          <w:lang w:val="it-IT"/>
        </w:rPr>
        <w:t>applaud</w:t>
      </w:r>
      <w:proofErr w:type="spellEnd"/>
      <w:r w:rsidRPr="004C475E">
        <w:rPr>
          <w:rFonts w:ascii="Calibri" w:hAnsi="Calibri" w:cs="Calibri"/>
          <w:szCs w:val="24"/>
          <w:lang w:val="it-IT"/>
        </w:rPr>
        <w:t>’</w:t>
      </w:r>
    </w:p>
    <w:p w14:paraId="19016966" w14:textId="17CD40C8" w:rsidR="00A14E63" w:rsidRPr="004C475E" w:rsidRDefault="00E063A5" w:rsidP="004C475E">
      <w:pPr>
        <w:spacing w:after="0" w:line="276" w:lineRule="auto"/>
        <w:jc w:val="both"/>
        <w:rPr>
          <w:rFonts w:ascii="Calibri" w:hAnsi="Calibri" w:cs="Calibri"/>
          <w:szCs w:val="24"/>
          <w:lang w:val="en-US"/>
        </w:rPr>
      </w:pPr>
      <w:r w:rsidRPr="004C475E">
        <w:rPr>
          <w:rFonts w:ascii="Calibri" w:hAnsi="Calibri" w:cs="Calibri"/>
          <w:szCs w:val="24"/>
          <w:lang w:val="en-US"/>
        </w:rPr>
        <w:t>According to recent theoretical analyses, -</w:t>
      </w:r>
      <w:proofErr w:type="spellStart"/>
      <w:r w:rsidRPr="004C475E">
        <w:rPr>
          <w:rFonts w:ascii="Calibri" w:hAnsi="Calibri" w:cs="Calibri"/>
          <w:i/>
          <w:iCs/>
          <w:szCs w:val="24"/>
          <w:lang w:val="en-US"/>
        </w:rPr>
        <w:t>isc</w:t>
      </w:r>
      <w:proofErr w:type="spellEnd"/>
      <w:r w:rsidRPr="004C475E">
        <w:rPr>
          <w:rFonts w:ascii="Calibri" w:hAnsi="Calibri" w:cs="Calibri"/>
          <w:szCs w:val="24"/>
          <w:lang w:val="en-US"/>
        </w:rPr>
        <w:t xml:space="preserve">- is a “purely morphological” (Aronoff 1994) element that functions as a strong identity marker for third conjugation verbs (Da </w:t>
      </w:r>
      <w:proofErr w:type="spellStart"/>
      <w:r w:rsidR="004C475E">
        <w:rPr>
          <w:rFonts w:ascii="Calibri" w:hAnsi="Calibri" w:cs="Calibri"/>
          <w:szCs w:val="24"/>
          <w:lang w:val="en-US"/>
        </w:rPr>
        <w:t>Tos</w:t>
      </w:r>
      <w:proofErr w:type="spellEnd"/>
      <w:r w:rsidR="004C475E">
        <w:rPr>
          <w:rFonts w:ascii="Calibri" w:hAnsi="Calibri" w:cs="Calibri"/>
          <w:szCs w:val="24"/>
          <w:lang w:val="en-US"/>
        </w:rPr>
        <w:t xml:space="preserve"> 2013,</w:t>
      </w:r>
      <w:r w:rsidRPr="004C475E">
        <w:rPr>
          <w:rFonts w:ascii="Calibri" w:hAnsi="Calibri" w:cs="Calibri"/>
          <w:szCs w:val="24"/>
          <w:lang w:val="en-US"/>
        </w:rPr>
        <w:t xml:space="preserve"> </w:t>
      </w:r>
      <w:r w:rsidR="00A16095">
        <w:rPr>
          <w:rFonts w:ascii="Calibri" w:hAnsi="Calibri" w:cs="Calibri"/>
          <w:szCs w:val="24"/>
          <w:lang w:val="en-US"/>
        </w:rPr>
        <w:t xml:space="preserve">and </w:t>
      </w:r>
      <w:r w:rsidRPr="004C475E">
        <w:rPr>
          <w:rFonts w:ascii="Calibri" w:hAnsi="Calibri" w:cs="Calibri"/>
          <w:szCs w:val="24"/>
          <w:lang w:val="en-US"/>
        </w:rPr>
        <w:t>Goryczka 2022). Despite this heightened iconicity and the high frequency of verbs of type (1a), Thornton (2011, 2012) observes that</w:t>
      </w:r>
      <w:r w:rsidR="00674A77" w:rsidRPr="004C475E">
        <w:rPr>
          <w:rFonts w:ascii="Calibri" w:hAnsi="Calibri" w:cs="Calibri"/>
          <w:szCs w:val="24"/>
          <w:lang w:val="en-US"/>
        </w:rPr>
        <w:t xml:space="preserve"> in Contemporary Italian</w:t>
      </w:r>
      <w:r w:rsidRPr="004C475E">
        <w:rPr>
          <w:rFonts w:ascii="Calibri" w:hAnsi="Calibri" w:cs="Calibri"/>
          <w:szCs w:val="24"/>
          <w:lang w:val="en-US"/>
        </w:rPr>
        <w:t xml:space="preserve"> overabundant cells containing the -</w:t>
      </w:r>
      <w:proofErr w:type="spellStart"/>
      <w:r w:rsidRPr="004C475E">
        <w:rPr>
          <w:rFonts w:ascii="Calibri" w:hAnsi="Calibri" w:cs="Calibri"/>
          <w:i/>
          <w:iCs/>
          <w:szCs w:val="24"/>
          <w:lang w:val="en-US"/>
        </w:rPr>
        <w:t>isc</w:t>
      </w:r>
      <w:proofErr w:type="spellEnd"/>
      <w:r w:rsidRPr="004C475E">
        <w:rPr>
          <w:rFonts w:ascii="Calibri" w:hAnsi="Calibri" w:cs="Calibri"/>
          <w:szCs w:val="24"/>
          <w:lang w:val="en-US"/>
        </w:rPr>
        <w:t xml:space="preserve">- augment are rare. Her data thus point to a gradual loss of overabundance, suggesting that in this case overabundance is “just a transitional </w:t>
      </w:r>
      <w:r w:rsidR="00D6506D" w:rsidRPr="004C475E">
        <w:rPr>
          <w:rFonts w:ascii="Calibri" w:hAnsi="Calibri" w:cs="Calibri"/>
          <w:szCs w:val="24"/>
          <w:lang w:val="en-US"/>
        </w:rPr>
        <w:t xml:space="preserve">phase </w:t>
      </w:r>
      <w:r w:rsidRPr="004C475E">
        <w:rPr>
          <w:rFonts w:ascii="Calibri" w:hAnsi="Calibri" w:cs="Calibri"/>
          <w:szCs w:val="24"/>
          <w:lang w:val="en-US"/>
        </w:rPr>
        <w:t>during diachronic change”.</w:t>
      </w:r>
    </w:p>
    <w:p w14:paraId="65A9C3D2" w14:textId="03E7B9BE" w:rsidR="00E063A5" w:rsidRPr="004C475E" w:rsidRDefault="00F03697" w:rsidP="004C475E">
      <w:pPr>
        <w:spacing w:after="0" w:line="276" w:lineRule="auto"/>
        <w:ind w:firstLine="708"/>
        <w:jc w:val="both"/>
        <w:rPr>
          <w:rFonts w:ascii="Calibri" w:hAnsi="Calibri" w:cs="Calibri"/>
          <w:szCs w:val="24"/>
          <w:lang w:val="en-US"/>
        </w:rPr>
      </w:pPr>
      <w:r w:rsidRPr="004C475E">
        <w:rPr>
          <w:rFonts w:ascii="Calibri" w:hAnsi="Calibri" w:cs="Calibri"/>
          <w:szCs w:val="24"/>
          <w:lang w:val="en-US"/>
        </w:rPr>
        <w:t xml:space="preserve">We examine this claim by looking at this phenomenon from two angles: </w:t>
      </w:r>
      <w:r w:rsidR="00886506" w:rsidRPr="004C475E">
        <w:rPr>
          <w:rFonts w:ascii="Calibri" w:hAnsi="Calibri" w:cs="Calibri"/>
          <w:szCs w:val="24"/>
          <w:lang w:val="en-US"/>
        </w:rPr>
        <w:t>diachronically</w:t>
      </w:r>
      <w:r w:rsidR="00F740E9" w:rsidRPr="004C475E">
        <w:rPr>
          <w:rFonts w:ascii="Calibri" w:hAnsi="Calibri" w:cs="Calibri"/>
          <w:szCs w:val="24"/>
          <w:lang w:val="en-US"/>
        </w:rPr>
        <w:t xml:space="preserve">, to understand to what extent there is </w:t>
      </w:r>
      <w:r w:rsidR="00D27551" w:rsidRPr="004C475E">
        <w:rPr>
          <w:rFonts w:ascii="Calibri" w:hAnsi="Calibri" w:cs="Calibri"/>
          <w:szCs w:val="24"/>
          <w:lang w:val="en-US"/>
        </w:rPr>
        <w:t>ongoing change</w:t>
      </w:r>
      <w:r w:rsidR="00886506" w:rsidRPr="004C475E">
        <w:rPr>
          <w:rFonts w:ascii="Calibri" w:hAnsi="Calibri" w:cs="Calibri"/>
          <w:szCs w:val="24"/>
          <w:lang w:val="en-US"/>
        </w:rPr>
        <w:t>,</w:t>
      </w:r>
      <w:r w:rsidR="006A30A5" w:rsidRPr="004C475E">
        <w:rPr>
          <w:rFonts w:ascii="Calibri" w:hAnsi="Calibri" w:cs="Calibri"/>
          <w:szCs w:val="24"/>
          <w:lang w:val="en-US"/>
        </w:rPr>
        <w:t xml:space="preserve"> experimentally,</w:t>
      </w:r>
      <w:r w:rsidR="00F740E9" w:rsidRPr="004C475E">
        <w:rPr>
          <w:rFonts w:ascii="Calibri" w:hAnsi="Calibri" w:cs="Calibri"/>
          <w:szCs w:val="24"/>
          <w:lang w:val="en-US"/>
        </w:rPr>
        <w:t xml:space="preserve"> </w:t>
      </w:r>
      <w:r w:rsidRPr="004C475E">
        <w:rPr>
          <w:rFonts w:ascii="Calibri" w:hAnsi="Calibri" w:cs="Calibri"/>
          <w:szCs w:val="24"/>
          <w:lang w:val="en-US"/>
        </w:rPr>
        <w:t xml:space="preserve">we </w:t>
      </w:r>
      <w:r w:rsidR="00F740E9" w:rsidRPr="004C475E">
        <w:rPr>
          <w:rFonts w:ascii="Calibri" w:hAnsi="Calibri" w:cs="Calibri"/>
          <w:szCs w:val="24"/>
          <w:lang w:val="en-US"/>
        </w:rPr>
        <w:t>investigate whether</w:t>
      </w:r>
      <w:r w:rsidRPr="004C475E">
        <w:rPr>
          <w:rFonts w:ascii="Calibri" w:hAnsi="Calibri" w:cs="Calibri"/>
          <w:szCs w:val="24"/>
          <w:lang w:val="en-US"/>
        </w:rPr>
        <w:t xml:space="preserve"> there is a (processing) advantage for</w:t>
      </w:r>
      <w:r w:rsidR="00F740E9" w:rsidRPr="004C475E">
        <w:rPr>
          <w:rFonts w:ascii="Calibri" w:hAnsi="Calibri" w:cs="Calibri"/>
          <w:szCs w:val="24"/>
          <w:lang w:val="en-US"/>
        </w:rPr>
        <w:t xml:space="preserve"> -</w:t>
      </w:r>
      <w:proofErr w:type="spellStart"/>
      <w:r w:rsidR="00F740E9" w:rsidRPr="004C475E">
        <w:rPr>
          <w:rFonts w:ascii="Calibri" w:hAnsi="Calibri" w:cs="Calibri"/>
          <w:i/>
          <w:szCs w:val="24"/>
          <w:lang w:val="en-US"/>
        </w:rPr>
        <w:t>isc</w:t>
      </w:r>
      <w:proofErr w:type="spellEnd"/>
      <w:r w:rsidR="00F740E9" w:rsidRPr="004C475E">
        <w:rPr>
          <w:rFonts w:ascii="Calibri" w:hAnsi="Calibri" w:cs="Calibri"/>
          <w:szCs w:val="24"/>
          <w:lang w:val="en-US"/>
        </w:rPr>
        <w:t>-</w:t>
      </w:r>
      <w:r w:rsidRPr="004C475E">
        <w:rPr>
          <w:rFonts w:ascii="Calibri" w:hAnsi="Calibri" w:cs="Calibri"/>
          <w:szCs w:val="24"/>
          <w:lang w:val="en-US"/>
        </w:rPr>
        <w:t xml:space="preserve"> as</w:t>
      </w:r>
      <w:r w:rsidR="00F740E9" w:rsidRPr="004C475E">
        <w:rPr>
          <w:rFonts w:ascii="Calibri" w:hAnsi="Calibri" w:cs="Calibri"/>
          <w:szCs w:val="24"/>
          <w:lang w:val="en-US"/>
        </w:rPr>
        <w:t xml:space="preserve"> a </w:t>
      </w:r>
      <w:proofErr w:type="gramStart"/>
      <w:r w:rsidR="00F740E9" w:rsidRPr="004C475E">
        <w:rPr>
          <w:rFonts w:ascii="Calibri" w:hAnsi="Calibri" w:cs="Calibri"/>
          <w:szCs w:val="24"/>
          <w:lang w:val="en-US"/>
        </w:rPr>
        <w:t>conjugation class identity marker</w:t>
      </w:r>
      <w:proofErr w:type="gramEnd"/>
      <w:r w:rsidR="00D6506D" w:rsidRPr="004C475E">
        <w:rPr>
          <w:rFonts w:ascii="Calibri" w:hAnsi="Calibri" w:cs="Calibri"/>
          <w:szCs w:val="24"/>
          <w:lang w:val="en-US"/>
        </w:rPr>
        <w:t>.</w:t>
      </w:r>
      <w:r w:rsidR="00886506" w:rsidRPr="004C475E">
        <w:rPr>
          <w:rFonts w:ascii="Calibri" w:hAnsi="Calibri" w:cs="Calibri"/>
          <w:szCs w:val="24"/>
          <w:lang w:val="en-US"/>
        </w:rPr>
        <w:t xml:space="preserve"> </w:t>
      </w:r>
      <w:r w:rsidR="00F740E9" w:rsidRPr="004C475E">
        <w:rPr>
          <w:rFonts w:ascii="Calibri" w:hAnsi="Calibri" w:cs="Calibri"/>
          <w:szCs w:val="24"/>
          <w:lang w:val="en-US"/>
        </w:rPr>
        <w:t>For this purpose</w:t>
      </w:r>
      <w:r w:rsidR="00886506" w:rsidRPr="004C475E">
        <w:rPr>
          <w:rFonts w:ascii="Calibri" w:hAnsi="Calibri" w:cs="Calibri"/>
          <w:szCs w:val="24"/>
          <w:lang w:val="en-US"/>
        </w:rPr>
        <w:t>,</w:t>
      </w:r>
      <w:r w:rsidR="00F740E9" w:rsidRPr="004C475E">
        <w:rPr>
          <w:rFonts w:ascii="Calibri" w:hAnsi="Calibri" w:cs="Calibri"/>
          <w:szCs w:val="24"/>
          <w:lang w:val="en-US"/>
        </w:rPr>
        <w:t xml:space="preserve"> </w:t>
      </w:r>
      <w:r w:rsidR="00A14E63" w:rsidRPr="004C475E">
        <w:rPr>
          <w:rFonts w:ascii="Calibri" w:hAnsi="Calibri" w:cs="Calibri"/>
          <w:szCs w:val="24"/>
          <w:lang w:val="en-US"/>
        </w:rPr>
        <w:t>we</w:t>
      </w:r>
      <w:r w:rsidR="00E063A5" w:rsidRPr="004C475E">
        <w:rPr>
          <w:rFonts w:ascii="Calibri" w:hAnsi="Calibri" w:cs="Calibri"/>
          <w:szCs w:val="24"/>
          <w:lang w:val="en-US"/>
        </w:rPr>
        <w:t xml:space="preserve"> conducted a corpus study, examining the occurrence of type (1c) verbs in two complementary diachronic corpora of Italian, MIDIA (</w:t>
      </w:r>
      <w:proofErr w:type="spellStart"/>
      <w:r w:rsidR="00E063A5" w:rsidRPr="004C475E">
        <w:rPr>
          <w:rFonts w:ascii="Calibri" w:hAnsi="Calibri" w:cs="Calibri"/>
          <w:szCs w:val="24"/>
          <w:lang w:val="en-US"/>
        </w:rPr>
        <w:t>Iacobini</w:t>
      </w:r>
      <w:proofErr w:type="spellEnd"/>
      <w:r w:rsidR="00E063A5" w:rsidRPr="004C475E">
        <w:rPr>
          <w:rFonts w:ascii="Calibri" w:hAnsi="Calibri" w:cs="Calibri"/>
          <w:szCs w:val="24"/>
          <w:lang w:val="en-US"/>
        </w:rPr>
        <w:t xml:space="preserve"> et al. 2014) and CODIT (Micheli 2022)</w:t>
      </w:r>
      <w:r w:rsidR="006A1295" w:rsidRPr="004C475E">
        <w:rPr>
          <w:rFonts w:ascii="Calibri" w:hAnsi="Calibri" w:cs="Calibri"/>
          <w:szCs w:val="24"/>
          <w:lang w:val="en-US"/>
        </w:rPr>
        <w:t xml:space="preserve">, focusing </w:t>
      </w:r>
      <w:r w:rsidR="00E063A5" w:rsidRPr="004C475E">
        <w:rPr>
          <w:rFonts w:ascii="Calibri" w:hAnsi="Calibri" w:cs="Calibri"/>
          <w:szCs w:val="24"/>
          <w:lang w:val="en-US"/>
        </w:rPr>
        <w:t xml:space="preserve">the 18 verbs investigated </w:t>
      </w:r>
      <w:r w:rsidR="006A1295" w:rsidRPr="004C475E">
        <w:rPr>
          <w:rFonts w:ascii="Calibri" w:hAnsi="Calibri" w:cs="Calibri"/>
          <w:szCs w:val="24"/>
          <w:lang w:val="en-US"/>
        </w:rPr>
        <w:t>by</w:t>
      </w:r>
      <w:r w:rsidR="00E063A5" w:rsidRPr="004C475E">
        <w:rPr>
          <w:rFonts w:ascii="Calibri" w:hAnsi="Calibri" w:cs="Calibri"/>
          <w:szCs w:val="24"/>
          <w:lang w:val="en-US"/>
        </w:rPr>
        <w:t xml:space="preserve"> Thornton (2011) documenting realized overabundan</w:t>
      </w:r>
      <w:r w:rsidR="004C475E">
        <w:rPr>
          <w:rFonts w:ascii="Calibri" w:hAnsi="Calibri" w:cs="Calibri"/>
          <w:szCs w:val="24"/>
          <w:lang w:val="en-US"/>
        </w:rPr>
        <w:t xml:space="preserve">ce in </w:t>
      </w:r>
      <w:proofErr w:type="spellStart"/>
      <w:r w:rsidR="004C475E">
        <w:rPr>
          <w:rFonts w:ascii="Calibri" w:hAnsi="Calibri" w:cs="Calibri"/>
          <w:szCs w:val="24"/>
          <w:lang w:val="en-US"/>
        </w:rPr>
        <w:t>di</w:t>
      </w:r>
      <w:r w:rsidR="00A16095">
        <w:rPr>
          <w:rFonts w:ascii="Calibri" w:hAnsi="Calibri" w:cs="Calibri"/>
          <w:szCs w:val="24"/>
          <w:lang w:val="en-US"/>
        </w:rPr>
        <w:t>achrony</w:t>
      </w:r>
      <w:proofErr w:type="spellEnd"/>
      <w:r w:rsidR="00A16095">
        <w:rPr>
          <w:rFonts w:ascii="Calibri" w:hAnsi="Calibri" w:cs="Calibri"/>
          <w:szCs w:val="24"/>
          <w:lang w:val="en-US"/>
        </w:rPr>
        <w:t xml:space="preserve"> (</w:t>
      </w:r>
      <w:proofErr w:type="spellStart"/>
      <w:r w:rsidR="00A16095">
        <w:rPr>
          <w:rFonts w:ascii="Calibri" w:hAnsi="Calibri" w:cs="Calibri"/>
          <w:szCs w:val="24"/>
          <w:lang w:val="en-US"/>
        </w:rPr>
        <w:t>Aigro</w:t>
      </w:r>
      <w:proofErr w:type="spellEnd"/>
      <w:r w:rsidR="00A16095">
        <w:rPr>
          <w:rFonts w:ascii="Calibri" w:hAnsi="Calibri" w:cs="Calibri"/>
          <w:szCs w:val="24"/>
          <w:lang w:val="en-US"/>
        </w:rPr>
        <w:t xml:space="preserve"> and</w:t>
      </w:r>
      <w:r w:rsidR="004C475E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="004C475E">
        <w:rPr>
          <w:rFonts w:ascii="Calibri" w:hAnsi="Calibri" w:cs="Calibri"/>
          <w:szCs w:val="24"/>
          <w:lang w:val="en-US"/>
        </w:rPr>
        <w:t>Vihman</w:t>
      </w:r>
      <w:proofErr w:type="spellEnd"/>
      <w:r w:rsidR="00E063A5" w:rsidRPr="004C475E">
        <w:rPr>
          <w:rFonts w:ascii="Calibri" w:hAnsi="Calibri" w:cs="Calibri"/>
          <w:szCs w:val="24"/>
          <w:lang w:val="en-US"/>
        </w:rPr>
        <w:t xml:space="preserve"> 2023).</w:t>
      </w:r>
      <w:r w:rsidR="00EE0DF6" w:rsidRPr="004C475E">
        <w:rPr>
          <w:rFonts w:ascii="Calibri" w:hAnsi="Calibri" w:cs="Calibri"/>
          <w:szCs w:val="24"/>
          <w:lang w:val="en-US"/>
        </w:rPr>
        <w:t xml:space="preserve"> Second, to test to what extent -</w:t>
      </w:r>
      <w:proofErr w:type="spellStart"/>
      <w:r w:rsidR="00EE0DF6" w:rsidRPr="004C475E">
        <w:rPr>
          <w:rFonts w:ascii="Calibri" w:hAnsi="Calibri" w:cs="Calibri"/>
          <w:i/>
          <w:iCs/>
          <w:szCs w:val="24"/>
          <w:lang w:val="en-US"/>
        </w:rPr>
        <w:t>isc</w:t>
      </w:r>
      <w:proofErr w:type="spellEnd"/>
      <w:r w:rsidR="00EE0DF6" w:rsidRPr="004C475E">
        <w:rPr>
          <w:rFonts w:ascii="Calibri" w:hAnsi="Calibri" w:cs="Calibri"/>
          <w:szCs w:val="24"/>
          <w:lang w:val="en-US"/>
        </w:rPr>
        <w:t xml:space="preserve">- </w:t>
      </w:r>
      <w:proofErr w:type="gramStart"/>
      <w:r w:rsidR="00EE0DF6" w:rsidRPr="004C475E">
        <w:rPr>
          <w:rFonts w:ascii="Calibri" w:hAnsi="Calibri" w:cs="Calibri"/>
          <w:szCs w:val="24"/>
          <w:lang w:val="en-US"/>
        </w:rPr>
        <w:t>is perceived</w:t>
      </w:r>
      <w:proofErr w:type="gramEnd"/>
      <w:r w:rsidR="00EE0DF6" w:rsidRPr="004C475E">
        <w:rPr>
          <w:rFonts w:ascii="Calibri" w:hAnsi="Calibri" w:cs="Calibri"/>
          <w:szCs w:val="24"/>
          <w:lang w:val="en-US"/>
        </w:rPr>
        <w:t xml:space="preserve"> as identity marker by speakers</w:t>
      </w:r>
      <w:r w:rsidR="0095748A" w:rsidRPr="004C475E">
        <w:rPr>
          <w:rFonts w:ascii="Calibri" w:hAnsi="Calibri" w:cs="Calibri"/>
          <w:szCs w:val="24"/>
          <w:lang w:val="en-US"/>
        </w:rPr>
        <w:t xml:space="preserve"> today</w:t>
      </w:r>
      <w:r w:rsidR="00EE0DF6" w:rsidRPr="004C475E">
        <w:rPr>
          <w:rFonts w:ascii="Calibri" w:hAnsi="Calibri" w:cs="Calibri"/>
          <w:szCs w:val="24"/>
          <w:lang w:val="en-US"/>
        </w:rPr>
        <w:t>, we investigated preferences (</w:t>
      </w:r>
      <w:proofErr w:type="spellStart"/>
      <w:r w:rsidR="00EE0DF6" w:rsidRPr="004C475E">
        <w:rPr>
          <w:rFonts w:ascii="Calibri" w:hAnsi="Calibri" w:cs="Calibri"/>
          <w:szCs w:val="24"/>
          <w:lang w:val="en-US"/>
        </w:rPr>
        <w:t>i</w:t>
      </w:r>
      <w:proofErr w:type="spellEnd"/>
      <w:r w:rsidR="00EE0DF6" w:rsidRPr="004C475E">
        <w:rPr>
          <w:rFonts w:ascii="Calibri" w:hAnsi="Calibri" w:cs="Calibri"/>
          <w:szCs w:val="24"/>
          <w:lang w:val="en-US"/>
        </w:rPr>
        <w:t>) in doublets as in (1c), and (ii) a potential extension of the augment to all third conjugations verbs</w:t>
      </w:r>
      <w:r w:rsidR="00886506" w:rsidRPr="004C475E">
        <w:rPr>
          <w:rFonts w:ascii="Calibri" w:hAnsi="Calibri" w:cs="Calibri"/>
          <w:szCs w:val="24"/>
          <w:lang w:val="en-US"/>
        </w:rPr>
        <w:t xml:space="preserve"> through an acceptability judgement task</w:t>
      </w:r>
      <w:r w:rsidR="00EE0DF6" w:rsidRPr="004C475E">
        <w:rPr>
          <w:rFonts w:ascii="Calibri" w:hAnsi="Calibri" w:cs="Calibri"/>
          <w:szCs w:val="24"/>
          <w:lang w:val="en-US"/>
        </w:rPr>
        <w:t xml:space="preserve">. </w:t>
      </w:r>
      <w:r w:rsidR="00886506" w:rsidRPr="004C475E">
        <w:rPr>
          <w:rFonts w:ascii="Calibri" w:hAnsi="Calibri" w:cs="Calibri"/>
          <w:szCs w:val="24"/>
          <w:lang w:val="en-US"/>
        </w:rPr>
        <w:t>Speakers were asked to rate constructed sentences in present indicative containing each verb</w:t>
      </w:r>
      <w:r w:rsidR="00EE0DF6" w:rsidRPr="004C475E">
        <w:rPr>
          <w:rFonts w:ascii="Calibri" w:hAnsi="Calibri" w:cs="Calibri"/>
          <w:szCs w:val="24"/>
          <w:lang w:val="en-US"/>
        </w:rPr>
        <w:t xml:space="preserve"> either with or without the augment, in 1SG </w:t>
      </w:r>
      <w:r w:rsidR="00886506" w:rsidRPr="004C475E">
        <w:rPr>
          <w:rFonts w:ascii="Calibri" w:hAnsi="Calibri" w:cs="Calibri"/>
          <w:szCs w:val="24"/>
          <w:lang w:val="en-US"/>
        </w:rPr>
        <w:t xml:space="preserve">or </w:t>
      </w:r>
      <w:r w:rsidR="00EE0DF6" w:rsidRPr="004C475E">
        <w:rPr>
          <w:rFonts w:ascii="Calibri" w:hAnsi="Calibri" w:cs="Calibri"/>
          <w:szCs w:val="24"/>
          <w:lang w:val="en-US"/>
        </w:rPr>
        <w:t xml:space="preserve">3PL (e.g., </w:t>
      </w:r>
      <w:r w:rsidR="00EE0DF6" w:rsidRPr="004C475E">
        <w:rPr>
          <w:rFonts w:ascii="Calibri" w:hAnsi="Calibri" w:cs="Calibri"/>
          <w:i/>
          <w:iCs/>
          <w:szCs w:val="24"/>
          <w:lang w:val="en-US"/>
        </w:rPr>
        <w:t>Mento</w:t>
      </w:r>
      <w:r w:rsidR="006A1295" w:rsidRPr="004C475E">
        <w:rPr>
          <w:rFonts w:ascii="Calibri" w:hAnsi="Calibri" w:cs="Calibri"/>
          <w:i/>
          <w:iCs/>
          <w:szCs w:val="24"/>
          <w:lang w:val="en-US"/>
        </w:rPr>
        <w:t xml:space="preserve"> </w:t>
      </w:r>
      <w:r w:rsidR="006A1295" w:rsidRPr="00C927FB">
        <w:rPr>
          <w:rFonts w:ascii="Calibri" w:hAnsi="Calibri" w:cs="Calibri"/>
          <w:iCs/>
          <w:szCs w:val="24"/>
          <w:lang w:val="en-US"/>
        </w:rPr>
        <w:t>vs.</w:t>
      </w:r>
      <w:r w:rsidR="006A1295" w:rsidRPr="004C475E">
        <w:rPr>
          <w:rFonts w:ascii="Calibri" w:hAnsi="Calibri" w:cs="Calibri"/>
          <w:i/>
          <w:iCs/>
          <w:szCs w:val="24"/>
          <w:lang w:val="en-US"/>
        </w:rPr>
        <w:t xml:space="preserve"> </w:t>
      </w:r>
      <w:proofErr w:type="spellStart"/>
      <w:r w:rsidR="00EE0DF6" w:rsidRPr="004C475E">
        <w:rPr>
          <w:rFonts w:ascii="Calibri" w:hAnsi="Calibri" w:cs="Calibri"/>
          <w:i/>
          <w:iCs/>
          <w:szCs w:val="24"/>
          <w:lang w:val="en-US"/>
        </w:rPr>
        <w:t>Mentisco</w:t>
      </w:r>
      <w:proofErr w:type="spellEnd"/>
      <w:r w:rsidR="00EE0DF6" w:rsidRPr="004C475E">
        <w:rPr>
          <w:rFonts w:ascii="Calibri" w:hAnsi="Calibri" w:cs="Calibri"/>
          <w:i/>
          <w:iCs/>
          <w:szCs w:val="24"/>
          <w:lang w:val="en-US"/>
        </w:rPr>
        <w:t xml:space="preserve"> </w:t>
      </w:r>
      <w:proofErr w:type="spellStart"/>
      <w:r w:rsidR="00EE0DF6" w:rsidRPr="004C475E">
        <w:rPr>
          <w:rFonts w:ascii="Calibri" w:hAnsi="Calibri" w:cs="Calibri"/>
          <w:i/>
          <w:iCs/>
          <w:szCs w:val="24"/>
          <w:lang w:val="en-US"/>
        </w:rPr>
        <w:t>soprattutto</w:t>
      </w:r>
      <w:proofErr w:type="spellEnd"/>
      <w:r w:rsidR="00EE0DF6" w:rsidRPr="004C475E">
        <w:rPr>
          <w:rFonts w:ascii="Calibri" w:hAnsi="Calibri" w:cs="Calibri"/>
          <w:i/>
          <w:iCs/>
          <w:szCs w:val="24"/>
          <w:lang w:val="en-US"/>
        </w:rPr>
        <w:t xml:space="preserve"> a me </w:t>
      </w:r>
      <w:proofErr w:type="spellStart"/>
      <w:r w:rsidR="00EE0DF6" w:rsidRPr="004C475E">
        <w:rPr>
          <w:rFonts w:ascii="Calibri" w:hAnsi="Calibri" w:cs="Calibri"/>
          <w:i/>
          <w:iCs/>
          <w:szCs w:val="24"/>
          <w:lang w:val="en-US"/>
        </w:rPr>
        <w:t>stesso</w:t>
      </w:r>
      <w:proofErr w:type="spellEnd"/>
      <w:r w:rsidR="00EE0DF6" w:rsidRPr="004C475E">
        <w:rPr>
          <w:rFonts w:ascii="Calibri" w:hAnsi="Calibri" w:cs="Calibri"/>
          <w:i/>
          <w:iCs/>
          <w:szCs w:val="24"/>
          <w:lang w:val="en-US"/>
        </w:rPr>
        <w:t>/a</w:t>
      </w:r>
      <w:r w:rsidR="00EE0DF6" w:rsidRPr="004C475E">
        <w:rPr>
          <w:rFonts w:ascii="Calibri" w:hAnsi="Calibri" w:cs="Calibri"/>
          <w:szCs w:val="24"/>
          <w:lang w:val="en-US"/>
        </w:rPr>
        <w:t>. ‘I mostly lie to myself’). If the augment functions as identity marker, we expect a preference for the verbs with augment especially for learners of Italian, as this may help in the identification of the conjugation class.</w:t>
      </w:r>
    </w:p>
    <w:p w14:paraId="2473FC79" w14:textId="13C4AC1F" w:rsidR="00D92710" w:rsidRPr="004C475E" w:rsidRDefault="00E063A5" w:rsidP="004C475E">
      <w:pPr>
        <w:spacing w:after="0" w:line="276" w:lineRule="auto"/>
        <w:ind w:firstLine="708"/>
        <w:jc w:val="both"/>
        <w:rPr>
          <w:rFonts w:ascii="Calibri" w:hAnsi="Calibri" w:cs="Calibri"/>
          <w:szCs w:val="24"/>
          <w:lang w:val="en-US"/>
        </w:rPr>
      </w:pPr>
      <w:r w:rsidRPr="004C475E">
        <w:rPr>
          <w:rFonts w:ascii="Calibri" w:hAnsi="Calibri" w:cs="Calibri"/>
          <w:szCs w:val="24"/>
          <w:lang w:val="en-US"/>
        </w:rPr>
        <w:t xml:space="preserve">First results from our </w:t>
      </w:r>
      <w:r w:rsidR="00EE0DF6" w:rsidRPr="004C475E">
        <w:rPr>
          <w:rFonts w:ascii="Calibri" w:hAnsi="Calibri" w:cs="Calibri"/>
          <w:szCs w:val="24"/>
          <w:lang w:val="en-US"/>
        </w:rPr>
        <w:t xml:space="preserve">diachronic corpus </w:t>
      </w:r>
      <w:r w:rsidRPr="004C475E">
        <w:rPr>
          <w:rFonts w:ascii="Calibri" w:hAnsi="Calibri" w:cs="Calibri"/>
          <w:szCs w:val="24"/>
          <w:lang w:val="en-US"/>
        </w:rPr>
        <w:t xml:space="preserve">study </w:t>
      </w:r>
      <w:r w:rsidR="00C54768" w:rsidRPr="004C475E">
        <w:rPr>
          <w:rFonts w:ascii="Calibri" w:hAnsi="Calibri" w:cs="Calibri"/>
          <w:szCs w:val="24"/>
          <w:lang w:val="en-US"/>
        </w:rPr>
        <w:t>suggest a higher degree of overabundance than observed for Contemporary Italian</w:t>
      </w:r>
      <w:r w:rsidR="006A30A5" w:rsidRPr="004C475E">
        <w:rPr>
          <w:rFonts w:ascii="Calibri" w:hAnsi="Calibri" w:cs="Calibri"/>
          <w:szCs w:val="24"/>
          <w:lang w:val="en-US"/>
        </w:rPr>
        <w:t>, which</w:t>
      </w:r>
      <w:r w:rsidR="00D27551" w:rsidRPr="004C475E">
        <w:rPr>
          <w:rFonts w:ascii="Calibri" w:hAnsi="Calibri" w:cs="Calibri"/>
          <w:szCs w:val="24"/>
          <w:lang w:val="en-US"/>
        </w:rPr>
        <w:t xml:space="preserve"> supports the idea of overabundance being a transitory phenomenon. This </w:t>
      </w:r>
      <w:proofErr w:type="gramStart"/>
      <w:r w:rsidR="00D27551" w:rsidRPr="004C475E">
        <w:rPr>
          <w:rFonts w:ascii="Calibri" w:hAnsi="Calibri" w:cs="Calibri"/>
          <w:szCs w:val="24"/>
          <w:lang w:val="en-US"/>
        </w:rPr>
        <w:t xml:space="preserve">is further </w:t>
      </w:r>
      <w:r w:rsidR="00D92710" w:rsidRPr="004C475E">
        <w:rPr>
          <w:rFonts w:ascii="Calibri" w:hAnsi="Calibri" w:cs="Calibri"/>
          <w:szCs w:val="24"/>
          <w:lang w:val="en-US"/>
        </w:rPr>
        <w:t>corroborated</w:t>
      </w:r>
      <w:proofErr w:type="gramEnd"/>
      <w:r w:rsidR="00D92710" w:rsidRPr="004C475E">
        <w:rPr>
          <w:rFonts w:ascii="Calibri" w:hAnsi="Calibri" w:cs="Calibri"/>
          <w:szCs w:val="24"/>
          <w:lang w:val="en-US"/>
        </w:rPr>
        <w:t xml:space="preserve"> </w:t>
      </w:r>
      <w:r w:rsidR="00D27551" w:rsidRPr="004C475E">
        <w:rPr>
          <w:rFonts w:ascii="Calibri" w:hAnsi="Calibri" w:cs="Calibri"/>
          <w:szCs w:val="24"/>
          <w:lang w:val="en-US"/>
        </w:rPr>
        <w:t xml:space="preserve">by the results from the acceptability experiment: native speakers show a clear preference for </w:t>
      </w:r>
      <w:r w:rsidR="006A30A5" w:rsidRPr="004C475E">
        <w:rPr>
          <w:rFonts w:ascii="Calibri" w:hAnsi="Calibri" w:cs="Calibri"/>
          <w:szCs w:val="24"/>
          <w:lang w:val="en-US"/>
        </w:rPr>
        <w:t xml:space="preserve">augment-free </w:t>
      </w:r>
      <w:r w:rsidR="00D27551" w:rsidRPr="004C475E">
        <w:rPr>
          <w:rFonts w:ascii="Calibri" w:hAnsi="Calibri" w:cs="Calibri"/>
          <w:szCs w:val="24"/>
          <w:lang w:val="en-US"/>
        </w:rPr>
        <w:t xml:space="preserve">verb forms. However, the </w:t>
      </w:r>
      <w:r w:rsidR="006A30A5" w:rsidRPr="004C475E">
        <w:rPr>
          <w:rFonts w:ascii="Calibri" w:hAnsi="Calibri" w:cs="Calibri"/>
          <w:szCs w:val="24"/>
          <w:lang w:val="en-US"/>
        </w:rPr>
        <w:t xml:space="preserve">L2 </w:t>
      </w:r>
      <w:r w:rsidR="00D27551" w:rsidRPr="004C475E">
        <w:rPr>
          <w:rFonts w:ascii="Calibri" w:hAnsi="Calibri" w:cs="Calibri"/>
          <w:szCs w:val="24"/>
          <w:lang w:val="en-US"/>
        </w:rPr>
        <w:t xml:space="preserve">data show that at early stages of language learning the augment </w:t>
      </w:r>
      <w:proofErr w:type="gramStart"/>
      <w:r w:rsidR="00D27551" w:rsidRPr="004C475E">
        <w:rPr>
          <w:rFonts w:ascii="Calibri" w:hAnsi="Calibri" w:cs="Calibri"/>
          <w:szCs w:val="24"/>
          <w:lang w:val="en-US"/>
        </w:rPr>
        <w:t>is indeed used</w:t>
      </w:r>
      <w:proofErr w:type="gramEnd"/>
      <w:r w:rsidR="00D27551" w:rsidRPr="004C475E">
        <w:rPr>
          <w:rFonts w:ascii="Calibri" w:hAnsi="Calibri" w:cs="Calibri"/>
          <w:szCs w:val="24"/>
          <w:lang w:val="en-US"/>
        </w:rPr>
        <w:t xml:space="preserve"> to identify conjugation class.</w:t>
      </w:r>
      <w:r w:rsidR="00F90322" w:rsidRPr="004C475E">
        <w:rPr>
          <w:rFonts w:ascii="Calibri" w:hAnsi="Calibri" w:cs="Calibri"/>
          <w:szCs w:val="24"/>
          <w:lang w:val="en-US"/>
        </w:rPr>
        <w:t xml:space="preserve"> Overall, this appears to indicate that it is the speakers (different speaker groups) themselves that ensure </w:t>
      </w:r>
      <w:r w:rsidR="00E2237F" w:rsidRPr="004C475E">
        <w:rPr>
          <w:rFonts w:ascii="Calibri" w:hAnsi="Calibri" w:cs="Calibri"/>
          <w:szCs w:val="24"/>
          <w:lang w:val="en-US"/>
        </w:rPr>
        <w:t xml:space="preserve">that overabundance remains </w:t>
      </w:r>
      <w:proofErr w:type="gramStart"/>
      <w:r w:rsidR="00E2237F" w:rsidRPr="004C475E">
        <w:rPr>
          <w:rFonts w:ascii="Calibri" w:hAnsi="Calibri" w:cs="Calibri"/>
          <w:szCs w:val="24"/>
          <w:lang w:val="en-US"/>
        </w:rPr>
        <w:t>fairly stable</w:t>
      </w:r>
      <w:proofErr w:type="gramEnd"/>
      <w:r w:rsidR="00F90322" w:rsidRPr="004C475E">
        <w:rPr>
          <w:rFonts w:ascii="Calibri" w:hAnsi="Calibri" w:cs="Calibri"/>
          <w:szCs w:val="24"/>
          <w:lang w:val="en-US"/>
        </w:rPr>
        <w:t xml:space="preserve"> over time.</w:t>
      </w:r>
    </w:p>
    <w:p w14:paraId="1C4E87F4" w14:textId="0CBFA0B8" w:rsidR="001F586D" w:rsidRPr="004C475E" w:rsidRDefault="00D27551" w:rsidP="004C475E">
      <w:pPr>
        <w:spacing w:line="276" w:lineRule="auto"/>
        <w:rPr>
          <w:rFonts w:ascii="Calibri" w:hAnsi="Calibri" w:cs="Calibri"/>
          <w:szCs w:val="24"/>
          <w:lang w:val="en-US"/>
        </w:rPr>
      </w:pPr>
      <w:r w:rsidRPr="004C475E">
        <w:rPr>
          <w:rFonts w:ascii="Calibri" w:hAnsi="Calibri" w:cs="Calibri"/>
          <w:szCs w:val="24"/>
          <w:lang w:val="en-US"/>
        </w:rPr>
        <w:br w:type="page"/>
      </w:r>
    </w:p>
    <w:p w14:paraId="384544DD" w14:textId="4438FDA2" w:rsidR="001F586D" w:rsidRPr="004C475E" w:rsidRDefault="001F586D" w:rsidP="004C475E">
      <w:pPr>
        <w:spacing w:after="0" w:line="276" w:lineRule="auto"/>
        <w:jc w:val="both"/>
        <w:rPr>
          <w:rFonts w:ascii="Calibri" w:hAnsi="Calibri" w:cs="Calibri"/>
          <w:b/>
          <w:bCs/>
          <w:szCs w:val="24"/>
          <w:lang w:val="it-IT"/>
        </w:rPr>
      </w:pPr>
      <w:proofErr w:type="spellStart"/>
      <w:r w:rsidRPr="004C475E">
        <w:rPr>
          <w:rFonts w:ascii="Calibri" w:hAnsi="Calibri" w:cs="Calibri"/>
          <w:b/>
          <w:bCs/>
          <w:szCs w:val="24"/>
          <w:lang w:val="it-IT"/>
        </w:rPr>
        <w:lastRenderedPageBreak/>
        <w:t>References</w:t>
      </w:r>
      <w:proofErr w:type="spellEnd"/>
    </w:p>
    <w:p w14:paraId="23A907A4" w14:textId="600B7CB6" w:rsidR="001F586D" w:rsidRPr="004C475E" w:rsidRDefault="007033F4" w:rsidP="004C475E">
      <w:pPr>
        <w:spacing w:after="0" w:line="276" w:lineRule="auto"/>
        <w:ind w:left="567" w:hanging="567"/>
        <w:jc w:val="both"/>
        <w:rPr>
          <w:rFonts w:ascii="Calibri" w:hAnsi="Calibri" w:cs="Calibri"/>
          <w:szCs w:val="24"/>
          <w:lang w:val="en-US"/>
        </w:rPr>
      </w:pPr>
      <w:proofErr w:type="spellStart"/>
      <w:r w:rsidRPr="007033F4">
        <w:rPr>
          <w:rFonts w:ascii="Calibri" w:hAnsi="Calibri" w:cs="Calibri"/>
          <w:szCs w:val="24"/>
          <w:lang w:val="en-GB"/>
        </w:rPr>
        <w:t>Aigro</w:t>
      </w:r>
      <w:proofErr w:type="spellEnd"/>
      <w:r w:rsidRPr="007033F4">
        <w:rPr>
          <w:rFonts w:ascii="Calibri" w:hAnsi="Calibri" w:cs="Calibri"/>
          <w:szCs w:val="24"/>
          <w:lang w:val="en-GB"/>
        </w:rPr>
        <w:t xml:space="preserve">, Mari, and </w:t>
      </w:r>
      <w:proofErr w:type="spellStart"/>
      <w:r w:rsidRPr="007033F4">
        <w:rPr>
          <w:rFonts w:ascii="Calibri" w:hAnsi="Calibri" w:cs="Calibri"/>
          <w:szCs w:val="24"/>
          <w:lang w:val="en-GB"/>
        </w:rPr>
        <w:t>Virve-Anneli</w:t>
      </w:r>
      <w:proofErr w:type="spellEnd"/>
      <w:r w:rsidRPr="007033F4">
        <w:rPr>
          <w:rFonts w:ascii="Calibri" w:hAnsi="Calibri" w:cs="Calibri"/>
          <w:szCs w:val="24"/>
          <w:lang w:val="en-GB"/>
        </w:rPr>
        <w:t xml:space="preserve"> </w:t>
      </w:r>
      <w:proofErr w:type="spellStart"/>
      <w:r w:rsidRPr="007033F4">
        <w:rPr>
          <w:rFonts w:ascii="Calibri" w:hAnsi="Calibri" w:cs="Calibri"/>
          <w:szCs w:val="24"/>
          <w:lang w:val="en-GB"/>
        </w:rPr>
        <w:t>Vihman</w:t>
      </w:r>
      <w:proofErr w:type="spellEnd"/>
      <w:r w:rsidRPr="007033F4">
        <w:rPr>
          <w:rFonts w:ascii="Calibri" w:hAnsi="Calibri" w:cs="Calibri"/>
          <w:szCs w:val="24"/>
          <w:lang w:val="en-GB"/>
        </w:rPr>
        <w:t xml:space="preserve"> (</w:t>
      </w:r>
      <w:r>
        <w:rPr>
          <w:rFonts w:ascii="Calibri" w:hAnsi="Calibri" w:cs="Calibri"/>
          <w:szCs w:val="24"/>
          <w:lang w:val="en-US"/>
        </w:rPr>
        <w:t>2023),</w:t>
      </w:r>
      <w:r w:rsidR="001F586D" w:rsidRPr="004C475E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="001F586D" w:rsidRPr="004C475E">
        <w:rPr>
          <w:rFonts w:ascii="Calibri" w:hAnsi="Calibri" w:cs="Calibri"/>
          <w:szCs w:val="24"/>
          <w:lang w:val="en-US"/>
        </w:rPr>
        <w:t>Realised</w:t>
      </w:r>
      <w:proofErr w:type="spellEnd"/>
      <w:r w:rsidR="001F586D" w:rsidRPr="004C475E">
        <w:rPr>
          <w:rFonts w:ascii="Calibri" w:hAnsi="Calibri" w:cs="Calibri"/>
          <w:szCs w:val="24"/>
          <w:lang w:val="en-US"/>
        </w:rPr>
        <w:t xml:space="preserve"> overabundance in Estonian noun </w:t>
      </w:r>
      <w:r>
        <w:rPr>
          <w:rFonts w:ascii="Calibri" w:hAnsi="Calibri" w:cs="Calibri"/>
          <w:szCs w:val="24"/>
          <w:lang w:val="en-US"/>
        </w:rPr>
        <w:t>paradigms: A corpus study,</w:t>
      </w:r>
      <w:r w:rsidR="001F586D" w:rsidRPr="004C475E">
        <w:rPr>
          <w:rFonts w:ascii="Calibri" w:hAnsi="Calibri" w:cs="Calibri"/>
          <w:szCs w:val="24"/>
          <w:lang w:val="en-US"/>
        </w:rPr>
        <w:t xml:space="preserve"> </w:t>
      </w:r>
      <w:r w:rsidR="001F586D" w:rsidRPr="004C475E">
        <w:rPr>
          <w:rFonts w:ascii="Calibri" w:hAnsi="Calibri" w:cs="Calibri"/>
          <w:i/>
          <w:iCs/>
          <w:szCs w:val="24"/>
          <w:lang w:val="en-US"/>
        </w:rPr>
        <w:t>Word Structure</w:t>
      </w:r>
      <w:r w:rsidR="001F586D" w:rsidRPr="004C475E">
        <w:rPr>
          <w:rFonts w:ascii="Calibri" w:hAnsi="Calibri" w:cs="Calibri"/>
          <w:szCs w:val="24"/>
          <w:lang w:val="en-US"/>
        </w:rPr>
        <w:t>, 16(2–3), 154–175</w:t>
      </w:r>
      <w:r w:rsidR="00304E2A" w:rsidRPr="004C475E">
        <w:rPr>
          <w:rFonts w:ascii="Calibri" w:hAnsi="Calibri" w:cs="Calibri"/>
          <w:szCs w:val="24"/>
          <w:lang w:val="en-US"/>
        </w:rPr>
        <w:t>.</w:t>
      </w:r>
    </w:p>
    <w:p w14:paraId="042787B3" w14:textId="7BD6CCD3" w:rsidR="001F586D" w:rsidRPr="004C475E" w:rsidRDefault="007033F4" w:rsidP="004C475E">
      <w:pPr>
        <w:spacing w:after="0" w:line="276" w:lineRule="auto"/>
        <w:ind w:left="567" w:hanging="567"/>
        <w:jc w:val="both"/>
        <w:rPr>
          <w:rFonts w:ascii="Calibri" w:hAnsi="Calibri" w:cs="Calibri"/>
          <w:szCs w:val="24"/>
          <w:lang w:val="en-US"/>
        </w:rPr>
      </w:pPr>
      <w:proofErr w:type="spellStart"/>
      <w:r>
        <w:rPr>
          <w:rFonts w:ascii="Calibri" w:hAnsi="Calibri" w:cs="Calibri"/>
          <w:szCs w:val="24"/>
          <w:lang w:val="en-US"/>
        </w:rPr>
        <w:t>Aronoff</w:t>
      </w:r>
      <w:proofErr w:type="spellEnd"/>
      <w:r>
        <w:rPr>
          <w:rFonts w:ascii="Calibri" w:hAnsi="Calibri" w:cs="Calibri"/>
          <w:szCs w:val="24"/>
          <w:lang w:val="en-US"/>
        </w:rPr>
        <w:t>, Mark (</w:t>
      </w:r>
      <w:r w:rsidR="001F586D" w:rsidRPr="004C475E">
        <w:rPr>
          <w:rFonts w:ascii="Calibri" w:hAnsi="Calibri" w:cs="Calibri"/>
          <w:szCs w:val="24"/>
          <w:lang w:val="en-US"/>
        </w:rPr>
        <w:t>1994</w:t>
      </w:r>
      <w:r>
        <w:rPr>
          <w:rFonts w:ascii="Calibri" w:hAnsi="Calibri" w:cs="Calibri"/>
          <w:szCs w:val="24"/>
          <w:lang w:val="en-US"/>
        </w:rPr>
        <w:t>),</w:t>
      </w:r>
      <w:r w:rsidR="001F586D" w:rsidRPr="004C475E">
        <w:rPr>
          <w:rFonts w:ascii="Calibri" w:hAnsi="Calibri" w:cs="Calibri"/>
          <w:szCs w:val="24"/>
          <w:lang w:val="en-US"/>
        </w:rPr>
        <w:t xml:space="preserve"> </w:t>
      </w:r>
      <w:r w:rsidR="001F586D" w:rsidRPr="004C475E">
        <w:rPr>
          <w:rFonts w:ascii="Calibri" w:hAnsi="Calibri" w:cs="Calibri"/>
          <w:i/>
          <w:iCs/>
          <w:szCs w:val="24"/>
          <w:lang w:val="en-US"/>
        </w:rPr>
        <w:t>Morphology by itself. Stems and Inflectional Classes</w:t>
      </w:r>
      <w:r>
        <w:rPr>
          <w:rFonts w:ascii="Calibri" w:hAnsi="Calibri" w:cs="Calibri"/>
          <w:szCs w:val="24"/>
          <w:lang w:val="en-US"/>
        </w:rPr>
        <w:t>,</w:t>
      </w:r>
      <w:r w:rsidR="001F586D" w:rsidRPr="004C475E">
        <w:rPr>
          <w:rFonts w:ascii="Calibri" w:hAnsi="Calibri" w:cs="Calibri"/>
          <w:szCs w:val="24"/>
          <w:lang w:val="en-US"/>
        </w:rPr>
        <w:t xml:space="preserve"> Cambridge, MA:</w:t>
      </w:r>
      <w:r w:rsidR="004C475E">
        <w:rPr>
          <w:rFonts w:ascii="Calibri" w:hAnsi="Calibri" w:cs="Calibri"/>
          <w:szCs w:val="24"/>
          <w:lang w:val="en-US"/>
        </w:rPr>
        <w:t xml:space="preserve"> </w:t>
      </w:r>
      <w:r w:rsidR="001F586D" w:rsidRPr="007033F4">
        <w:rPr>
          <w:rFonts w:ascii="Calibri" w:hAnsi="Calibri" w:cs="Calibri"/>
          <w:szCs w:val="24"/>
          <w:lang w:val="en-GB"/>
        </w:rPr>
        <w:t>MIT Press.</w:t>
      </w:r>
    </w:p>
    <w:p w14:paraId="062E667A" w14:textId="79EEB751" w:rsidR="001F586D" w:rsidRPr="004C475E" w:rsidRDefault="007033F4" w:rsidP="004C475E">
      <w:pPr>
        <w:spacing w:after="0" w:line="276" w:lineRule="auto"/>
        <w:ind w:left="567" w:hanging="567"/>
        <w:jc w:val="both"/>
        <w:rPr>
          <w:rFonts w:ascii="Calibri" w:hAnsi="Calibri" w:cs="Calibri"/>
          <w:i/>
          <w:iCs/>
          <w:szCs w:val="24"/>
          <w:lang w:val="en-US"/>
        </w:rPr>
      </w:pPr>
      <w:r w:rsidRPr="007033F4">
        <w:rPr>
          <w:rFonts w:ascii="Calibri" w:hAnsi="Calibri" w:cs="Calibri"/>
          <w:szCs w:val="24"/>
          <w:lang w:val="en-GB"/>
        </w:rPr>
        <w:t xml:space="preserve">Da </w:t>
      </w:r>
      <w:proofErr w:type="spellStart"/>
      <w:r w:rsidRPr="007033F4">
        <w:rPr>
          <w:rFonts w:ascii="Calibri" w:hAnsi="Calibri" w:cs="Calibri"/>
          <w:szCs w:val="24"/>
          <w:lang w:val="en-GB"/>
        </w:rPr>
        <w:t>Tos</w:t>
      </w:r>
      <w:proofErr w:type="spellEnd"/>
      <w:r w:rsidRPr="007033F4">
        <w:rPr>
          <w:rFonts w:ascii="Calibri" w:hAnsi="Calibri" w:cs="Calibri"/>
          <w:szCs w:val="24"/>
          <w:lang w:val="en-GB"/>
        </w:rPr>
        <w:t>, Martina (</w:t>
      </w:r>
      <w:r>
        <w:rPr>
          <w:rFonts w:ascii="Calibri" w:hAnsi="Calibri" w:cs="Calibri"/>
          <w:szCs w:val="24"/>
          <w:lang w:val="en-US"/>
        </w:rPr>
        <w:t>2013),</w:t>
      </w:r>
      <w:r w:rsidR="001F586D" w:rsidRPr="004C475E">
        <w:rPr>
          <w:rFonts w:ascii="Calibri" w:hAnsi="Calibri" w:cs="Calibri"/>
          <w:szCs w:val="24"/>
          <w:lang w:val="en-US"/>
        </w:rPr>
        <w:t xml:space="preserve"> The Italian FINIRE-type verbs: a</w:t>
      </w:r>
      <w:r>
        <w:rPr>
          <w:rFonts w:ascii="Calibri" w:hAnsi="Calibri" w:cs="Calibri"/>
          <w:szCs w:val="24"/>
          <w:lang w:val="en-US"/>
        </w:rPr>
        <w:t xml:space="preserve"> case of </w:t>
      </w:r>
      <w:proofErr w:type="spellStart"/>
      <w:r>
        <w:rPr>
          <w:rFonts w:ascii="Calibri" w:hAnsi="Calibri" w:cs="Calibri"/>
          <w:szCs w:val="24"/>
          <w:lang w:val="en-US"/>
        </w:rPr>
        <w:t>morphomic</w:t>
      </w:r>
      <w:proofErr w:type="spellEnd"/>
      <w:r>
        <w:rPr>
          <w:rFonts w:ascii="Calibri" w:hAnsi="Calibri" w:cs="Calibri"/>
          <w:szCs w:val="24"/>
          <w:lang w:val="en-US"/>
        </w:rPr>
        <w:t xml:space="preserve"> attraction, i</w:t>
      </w:r>
      <w:r w:rsidR="001F586D" w:rsidRPr="004C475E">
        <w:rPr>
          <w:rFonts w:ascii="Calibri" w:hAnsi="Calibri" w:cs="Calibri"/>
          <w:szCs w:val="24"/>
          <w:lang w:val="en-US"/>
        </w:rPr>
        <w:t>n</w:t>
      </w:r>
      <w:r>
        <w:rPr>
          <w:rFonts w:ascii="Calibri" w:hAnsi="Calibri" w:cs="Calibri"/>
          <w:szCs w:val="24"/>
          <w:lang w:val="en-US"/>
        </w:rPr>
        <w:t xml:space="preserve"> S. </w:t>
      </w:r>
      <w:proofErr w:type="spellStart"/>
      <w:r>
        <w:rPr>
          <w:rFonts w:ascii="Calibri" w:hAnsi="Calibri" w:cs="Calibri"/>
          <w:szCs w:val="24"/>
          <w:lang w:val="en-US"/>
        </w:rPr>
        <w:t>Cruschina</w:t>
      </w:r>
      <w:proofErr w:type="spellEnd"/>
      <w:r>
        <w:rPr>
          <w:rFonts w:ascii="Calibri" w:hAnsi="Calibri" w:cs="Calibri"/>
          <w:szCs w:val="24"/>
          <w:lang w:val="en-US"/>
        </w:rPr>
        <w:t>, M. Maiden, and</w:t>
      </w:r>
      <w:r w:rsidRPr="004C475E">
        <w:rPr>
          <w:rFonts w:ascii="Calibri" w:hAnsi="Calibri" w:cs="Calibri"/>
          <w:szCs w:val="24"/>
          <w:lang w:val="en-US"/>
        </w:rPr>
        <w:t xml:space="preserve"> </w:t>
      </w:r>
      <w:r>
        <w:rPr>
          <w:rFonts w:ascii="Calibri" w:hAnsi="Calibri" w:cs="Calibri"/>
          <w:szCs w:val="24"/>
          <w:lang w:val="en-US"/>
        </w:rPr>
        <w:t>J. C.</w:t>
      </w:r>
      <w:r w:rsidRPr="004C475E">
        <w:rPr>
          <w:rFonts w:ascii="Calibri" w:hAnsi="Calibri" w:cs="Calibri"/>
          <w:szCs w:val="24"/>
          <w:lang w:val="en-US"/>
        </w:rPr>
        <w:t xml:space="preserve"> Smith</w:t>
      </w:r>
      <w:r>
        <w:rPr>
          <w:rFonts w:ascii="Calibri" w:hAnsi="Calibri" w:cs="Calibri"/>
          <w:szCs w:val="24"/>
          <w:lang w:val="en-US"/>
        </w:rPr>
        <w:t xml:space="preserve"> (</w:t>
      </w:r>
      <w:proofErr w:type="spellStart"/>
      <w:proofErr w:type="gramStart"/>
      <w:r>
        <w:rPr>
          <w:rFonts w:ascii="Calibri" w:hAnsi="Calibri" w:cs="Calibri"/>
          <w:szCs w:val="24"/>
          <w:lang w:val="en-US"/>
        </w:rPr>
        <w:t>eds</w:t>
      </w:r>
      <w:proofErr w:type="spellEnd"/>
      <w:proofErr w:type="gramEnd"/>
      <w:r>
        <w:rPr>
          <w:rFonts w:ascii="Calibri" w:hAnsi="Calibri" w:cs="Calibri"/>
          <w:szCs w:val="24"/>
          <w:lang w:val="en-US"/>
        </w:rPr>
        <w:t>),</w:t>
      </w:r>
      <w:r w:rsidR="001F586D" w:rsidRPr="004C475E">
        <w:rPr>
          <w:rFonts w:ascii="Calibri" w:hAnsi="Calibri" w:cs="Calibri"/>
          <w:szCs w:val="24"/>
          <w:lang w:val="en-US"/>
        </w:rPr>
        <w:t xml:space="preserve"> </w:t>
      </w:r>
      <w:r>
        <w:rPr>
          <w:rFonts w:ascii="Calibri" w:hAnsi="Calibri" w:cs="Calibri"/>
          <w:szCs w:val="24"/>
          <w:lang w:val="en-US"/>
        </w:rPr>
        <w:t xml:space="preserve">(2013), </w:t>
      </w:r>
      <w:r w:rsidR="001F586D" w:rsidRPr="004C475E">
        <w:rPr>
          <w:rFonts w:ascii="Calibri" w:hAnsi="Calibri" w:cs="Calibri"/>
          <w:i/>
          <w:iCs/>
          <w:szCs w:val="24"/>
          <w:lang w:val="en-US"/>
        </w:rPr>
        <w:t>The</w:t>
      </w:r>
      <w:r w:rsidR="004C475E">
        <w:rPr>
          <w:rFonts w:ascii="Calibri" w:hAnsi="Calibri" w:cs="Calibri"/>
          <w:i/>
          <w:iCs/>
          <w:szCs w:val="24"/>
          <w:lang w:val="en-US"/>
        </w:rPr>
        <w:t xml:space="preserve"> </w:t>
      </w:r>
      <w:r w:rsidR="001F586D" w:rsidRPr="004C475E">
        <w:rPr>
          <w:rFonts w:ascii="Calibri" w:hAnsi="Calibri" w:cs="Calibri"/>
          <w:i/>
          <w:iCs/>
          <w:szCs w:val="24"/>
          <w:lang w:val="en-US"/>
        </w:rPr>
        <w:t>Boundaries of Pure Morphology</w:t>
      </w:r>
      <w:r w:rsidR="001F586D" w:rsidRPr="004C475E">
        <w:rPr>
          <w:rFonts w:ascii="Calibri" w:hAnsi="Calibri" w:cs="Calibri"/>
          <w:szCs w:val="24"/>
          <w:lang w:val="en-US"/>
        </w:rPr>
        <w:t xml:space="preserve">, </w:t>
      </w:r>
      <w:r>
        <w:rPr>
          <w:rFonts w:ascii="Calibri" w:hAnsi="Calibri" w:cs="Calibri"/>
          <w:szCs w:val="24"/>
          <w:lang w:val="en-US"/>
        </w:rPr>
        <w:t>Oxford: Oxford University Press,</w:t>
      </w:r>
      <w:r w:rsidRPr="007033F4">
        <w:rPr>
          <w:rFonts w:ascii="Calibri" w:hAnsi="Calibri" w:cs="Calibri"/>
          <w:szCs w:val="24"/>
          <w:lang w:val="en-US"/>
        </w:rPr>
        <w:t xml:space="preserve"> </w:t>
      </w:r>
      <w:r w:rsidRPr="004C475E">
        <w:rPr>
          <w:rFonts w:ascii="Calibri" w:hAnsi="Calibri" w:cs="Calibri"/>
          <w:szCs w:val="24"/>
          <w:lang w:val="en-US"/>
        </w:rPr>
        <w:t>45–67.</w:t>
      </w:r>
    </w:p>
    <w:p w14:paraId="00ED4B6E" w14:textId="248008DB" w:rsidR="001F586D" w:rsidRPr="007033F4" w:rsidRDefault="007033F4" w:rsidP="004C475E">
      <w:pPr>
        <w:spacing w:after="0" w:line="276" w:lineRule="auto"/>
        <w:ind w:left="567" w:hanging="567"/>
        <w:jc w:val="both"/>
        <w:rPr>
          <w:rFonts w:ascii="Calibri" w:hAnsi="Calibri" w:cs="Calibri"/>
          <w:szCs w:val="24"/>
          <w:lang w:val="en-GB"/>
        </w:rPr>
      </w:pPr>
      <w:r>
        <w:rPr>
          <w:rFonts w:ascii="Calibri" w:hAnsi="Calibri" w:cs="Calibri"/>
          <w:szCs w:val="24"/>
          <w:lang w:val="en-US"/>
        </w:rPr>
        <w:t>Goryczka, Pamela (2022),</w:t>
      </w:r>
      <w:r w:rsidR="001F586D" w:rsidRPr="004C475E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="001F586D" w:rsidRPr="004C475E">
        <w:rPr>
          <w:rFonts w:ascii="Calibri" w:hAnsi="Calibri" w:cs="Calibri"/>
          <w:szCs w:val="24"/>
          <w:lang w:val="en-US"/>
        </w:rPr>
        <w:t>Allomorphy</w:t>
      </w:r>
      <w:proofErr w:type="spellEnd"/>
      <w:r w:rsidR="001F586D" w:rsidRPr="004C475E">
        <w:rPr>
          <w:rFonts w:ascii="Calibri" w:hAnsi="Calibri" w:cs="Calibri"/>
          <w:szCs w:val="24"/>
          <w:lang w:val="en-US"/>
        </w:rPr>
        <w:t xml:space="preserve"> Conditioned by Post-Linearization Spanning: Evidence </w:t>
      </w:r>
      <w:r>
        <w:rPr>
          <w:rFonts w:ascii="Calibri" w:hAnsi="Calibri" w:cs="Calibri"/>
          <w:szCs w:val="24"/>
          <w:lang w:val="en-US"/>
        </w:rPr>
        <w:t>from Italian Theme Elements, i</w:t>
      </w:r>
      <w:r w:rsidR="001F586D" w:rsidRPr="004C475E">
        <w:rPr>
          <w:rFonts w:ascii="Calibri" w:hAnsi="Calibri" w:cs="Calibri"/>
          <w:szCs w:val="24"/>
          <w:lang w:val="en-US"/>
        </w:rPr>
        <w:t xml:space="preserve">n </w:t>
      </w:r>
      <w:r w:rsidRPr="004C475E">
        <w:rPr>
          <w:rFonts w:ascii="Calibri" w:hAnsi="Calibri" w:cs="Calibri"/>
          <w:szCs w:val="24"/>
          <w:lang w:val="en-US"/>
        </w:rPr>
        <w:t>M</w:t>
      </w:r>
      <w:r>
        <w:rPr>
          <w:rFonts w:ascii="Calibri" w:hAnsi="Calibri" w:cs="Calibri"/>
          <w:szCs w:val="24"/>
          <w:lang w:val="en-US"/>
        </w:rPr>
        <w:t>.</w:t>
      </w:r>
      <w:r w:rsidRPr="004C475E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Pr="004C475E">
        <w:rPr>
          <w:rFonts w:ascii="Calibri" w:hAnsi="Calibri" w:cs="Calibri"/>
          <w:szCs w:val="24"/>
          <w:lang w:val="en-US"/>
        </w:rPr>
        <w:t>Janebová</w:t>
      </w:r>
      <w:proofErr w:type="spellEnd"/>
      <w:r w:rsidRPr="004C475E">
        <w:rPr>
          <w:rFonts w:ascii="Calibri" w:hAnsi="Calibri" w:cs="Calibri"/>
          <w:szCs w:val="24"/>
          <w:lang w:val="en-US"/>
        </w:rPr>
        <w:t>, J</w:t>
      </w:r>
      <w:r>
        <w:rPr>
          <w:rFonts w:ascii="Calibri" w:hAnsi="Calibri" w:cs="Calibri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szCs w:val="24"/>
          <w:lang w:val="en-US"/>
        </w:rPr>
        <w:t>Emonds</w:t>
      </w:r>
      <w:proofErr w:type="spellEnd"/>
      <w:r>
        <w:rPr>
          <w:rFonts w:ascii="Calibri" w:hAnsi="Calibri" w:cs="Calibri"/>
          <w:szCs w:val="24"/>
          <w:lang w:val="en-US"/>
        </w:rPr>
        <w:t>, and</w:t>
      </w:r>
      <w:r w:rsidRPr="004C475E">
        <w:rPr>
          <w:rFonts w:ascii="Calibri" w:hAnsi="Calibri" w:cs="Calibri"/>
          <w:szCs w:val="24"/>
          <w:lang w:val="en-US"/>
        </w:rPr>
        <w:t xml:space="preserve"> L</w:t>
      </w:r>
      <w:r>
        <w:rPr>
          <w:rFonts w:ascii="Calibri" w:hAnsi="Calibri" w:cs="Calibri"/>
          <w:szCs w:val="24"/>
          <w:lang w:val="en-US"/>
        </w:rPr>
        <w:t>.</w:t>
      </w:r>
      <w:r w:rsidRPr="004C475E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Pr="004C475E">
        <w:rPr>
          <w:rFonts w:ascii="Calibri" w:hAnsi="Calibri" w:cs="Calibri"/>
          <w:szCs w:val="24"/>
          <w:lang w:val="en-US"/>
        </w:rPr>
        <w:t>Veselovská</w:t>
      </w:r>
      <w:proofErr w:type="spellEnd"/>
      <w:r>
        <w:rPr>
          <w:rFonts w:ascii="Calibri" w:hAnsi="Calibri" w:cs="Calibri"/>
          <w:szCs w:val="24"/>
          <w:lang w:val="en-US"/>
        </w:rPr>
        <w:t xml:space="preserve"> (</w:t>
      </w:r>
      <w:proofErr w:type="spellStart"/>
      <w:r>
        <w:rPr>
          <w:rFonts w:ascii="Calibri" w:hAnsi="Calibri" w:cs="Calibri"/>
          <w:szCs w:val="24"/>
          <w:lang w:val="en-US"/>
        </w:rPr>
        <w:t>eds</w:t>
      </w:r>
      <w:proofErr w:type="spellEnd"/>
      <w:r>
        <w:rPr>
          <w:rFonts w:ascii="Calibri" w:hAnsi="Calibri" w:cs="Calibri"/>
          <w:szCs w:val="24"/>
          <w:lang w:val="en-US"/>
        </w:rPr>
        <w:t>), (2022),</w:t>
      </w:r>
      <w:r w:rsidRPr="007033F4">
        <w:rPr>
          <w:rFonts w:ascii="Calibri" w:hAnsi="Calibri" w:cs="Calibri"/>
          <w:i/>
          <w:szCs w:val="24"/>
          <w:lang w:val="en-US"/>
        </w:rPr>
        <w:t xml:space="preserve"> </w:t>
      </w:r>
      <w:r w:rsidR="001F586D" w:rsidRPr="007033F4">
        <w:rPr>
          <w:rFonts w:ascii="Calibri" w:hAnsi="Calibri" w:cs="Calibri"/>
          <w:i/>
          <w:szCs w:val="24"/>
          <w:lang w:val="en-US"/>
        </w:rPr>
        <w:t>Language Use and Linguistic Structure</w:t>
      </w:r>
      <w:r w:rsidR="001F586D" w:rsidRPr="004C475E">
        <w:rPr>
          <w:rFonts w:ascii="Calibri" w:hAnsi="Calibri" w:cs="Calibri"/>
          <w:szCs w:val="24"/>
          <w:lang w:val="en-US"/>
        </w:rPr>
        <w:t xml:space="preserve">. </w:t>
      </w:r>
      <w:r w:rsidR="001F586D" w:rsidRPr="004C475E">
        <w:rPr>
          <w:rFonts w:ascii="Calibri" w:hAnsi="Calibri" w:cs="Calibri"/>
          <w:i/>
          <w:iCs/>
          <w:szCs w:val="24"/>
          <w:lang w:val="en-US"/>
        </w:rPr>
        <w:t>Proceedings of the Olomouc Linguistics Colloquium 2021</w:t>
      </w:r>
      <w:r>
        <w:rPr>
          <w:rFonts w:ascii="Calibri" w:hAnsi="Calibri" w:cs="Calibri"/>
          <w:szCs w:val="24"/>
          <w:lang w:val="en-US"/>
        </w:rPr>
        <w:t xml:space="preserve">, </w:t>
      </w:r>
      <w:r w:rsidRPr="007033F4">
        <w:rPr>
          <w:rFonts w:ascii="Calibri" w:hAnsi="Calibri" w:cs="Calibri"/>
          <w:szCs w:val="24"/>
          <w:lang w:val="en-GB"/>
        </w:rPr>
        <w:t xml:space="preserve">Olomouc: </w:t>
      </w:r>
      <w:proofErr w:type="spellStart"/>
      <w:r w:rsidRPr="007033F4">
        <w:rPr>
          <w:rFonts w:ascii="Calibri" w:hAnsi="Calibri" w:cs="Calibri"/>
          <w:szCs w:val="24"/>
          <w:lang w:val="en-GB"/>
        </w:rPr>
        <w:t>Palacký</w:t>
      </w:r>
      <w:proofErr w:type="spellEnd"/>
      <w:r w:rsidRPr="007033F4">
        <w:rPr>
          <w:rFonts w:ascii="Calibri" w:hAnsi="Calibri" w:cs="Calibri"/>
          <w:szCs w:val="24"/>
          <w:lang w:val="en-GB"/>
        </w:rPr>
        <w:t xml:space="preserve"> University, </w:t>
      </w:r>
      <w:r w:rsidRPr="004C475E">
        <w:rPr>
          <w:rFonts w:ascii="Calibri" w:hAnsi="Calibri" w:cs="Calibri"/>
          <w:szCs w:val="24"/>
          <w:lang w:val="en-US"/>
        </w:rPr>
        <w:t>50–65.</w:t>
      </w:r>
    </w:p>
    <w:p w14:paraId="6F0C89FE" w14:textId="7081B965" w:rsidR="001F586D" w:rsidRPr="004C475E" w:rsidRDefault="001F586D" w:rsidP="004C475E">
      <w:pPr>
        <w:spacing w:after="0" w:line="276" w:lineRule="auto"/>
        <w:ind w:left="567" w:hanging="567"/>
        <w:jc w:val="both"/>
        <w:rPr>
          <w:rFonts w:ascii="Calibri" w:hAnsi="Calibri" w:cs="Calibri"/>
          <w:szCs w:val="24"/>
          <w:lang w:val="en-US"/>
        </w:rPr>
      </w:pPr>
      <w:proofErr w:type="spellStart"/>
      <w:r w:rsidRPr="007033F4">
        <w:rPr>
          <w:rFonts w:ascii="Calibri" w:hAnsi="Calibri" w:cs="Calibri"/>
          <w:szCs w:val="24"/>
          <w:lang w:val="en-GB"/>
        </w:rPr>
        <w:t>Iacobi</w:t>
      </w:r>
      <w:r w:rsidR="007033F4">
        <w:rPr>
          <w:rFonts w:ascii="Calibri" w:hAnsi="Calibri" w:cs="Calibri"/>
          <w:szCs w:val="24"/>
          <w:lang w:val="en-GB"/>
        </w:rPr>
        <w:t>ni</w:t>
      </w:r>
      <w:proofErr w:type="spellEnd"/>
      <w:r w:rsidR="007033F4">
        <w:rPr>
          <w:rFonts w:ascii="Calibri" w:hAnsi="Calibri" w:cs="Calibri"/>
          <w:szCs w:val="24"/>
          <w:lang w:val="en-GB"/>
        </w:rPr>
        <w:t>, Claudio, De Rosa, Aurelio, and</w:t>
      </w:r>
      <w:r w:rsidRPr="007033F4">
        <w:rPr>
          <w:rFonts w:ascii="Calibri" w:hAnsi="Calibri" w:cs="Calibri"/>
          <w:szCs w:val="24"/>
          <w:lang w:val="en-GB"/>
        </w:rPr>
        <w:t xml:space="preserve"> </w:t>
      </w:r>
      <w:r w:rsidR="007033F4" w:rsidRPr="007033F4">
        <w:rPr>
          <w:rFonts w:ascii="Calibri" w:hAnsi="Calibri" w:cs="Calibri"/>
          <w:szCs w:val="24"/>
          <w:lang w:val="en-GB"/>
        </w:rPr>
        <w:t xml:space="preserve">Giovanna </w:t>
      </w:r>
      <w:proofErr w:type="spellStart"/>
      <w:r w:rsidR="007033F4" w:rsidRPr="007033F4">
        <w:rPr>
          <w:rFonts w:ascii="Calibri" w:hAnsi="Calibri" w:cs="Calibri"/>
          <w:szCs w:val="24"/>
          <w:lang w:val="en-GB"/>
        </w:rPr>
        <w:t>Schirato</w:t>
      </w:r>
      <w:proofErr w:type="spellEnd"/>
      <w:r w:rsidR="007033F4" w:rsidRPr="007033F4">
        <w:rPr>
          <w:rFonts w:ascii="Calibri" w:hAnsi="Calibri" w:cs="Calibri"/>
          <w:szCs w:val="24"/>
          <w:lang w:val="en-GB"/>
        </w:rPr>
        <w:t xml:space="preserve"> (2014</w:t>
      </w:r>
      <w:r w:rsidR="007033F4">
        <w:rPr>
          <w:rFonts w:ascii="Calibri" w:hAnsi="Calibri" w:cs="Calibri"/>
          <w:szCs w:val="24"/>
          <w:lang w:val="en-GB"/>
        </w:rPr>
        <w:t>),</w:t>
      </w:r>
      <w:r w:rsidRPr="007033F4">
        <w:rPr>
          <w:rFonts w:ascii="Calibri" w:hAnsi="Calibri" w:cs="Calibri"/>
          <w:szCs w:val="24"/>
          <w:lang w:val="en-GB"/>
        </w:rPr>
        <w:t xml:space="preserve"> </w:t>
      </w:r>
      <w:r w:rsidRPr="004C475E">
        <w:rPr>
          <w:rFonts w:ascii="Calibri" w:hAnsi="Calibri" w:cs="Calibri"/>
          <w:szCs w:val="24"/>
          <w:lang w:val="en-US"/>
        </w:rPr>
        <w:t xml:space="preserve">Part-of-Speech tagging strategy for MIDIA: a diachronic corpus of the </w:t>
      </w:r>
      <w:r w:rsidR="007033F4">
        <w:rPr>
          <w:rFonts w:ascii="Calibri" w:hAnsi="Calibri" w:cs="Calibri"/>
          <w:szCs w:val="24"/>
          <w:lang w:val="en-US"/>
        </w:rPr>
        <w:t>Italian language, i</w:t>
      </w:r>
      <w:r w:rsidRPr="004C475E">
        <w:rPr>
          <w:rFonts w:ascii="Calibri" w:hAnsi="Calibri" w:cs="Calibri"/>
          <w:szCs w:val="24"/>
          <w:lang w:val="en-US"/>
        </w:rPr>
        <w:t xml:space="preserve">n </w:t>
      </w:r>
      <w:r w:rsidR="007033F4" w:rsidRPr="007033F4">
        <w:rPr>
          <w:rFonts w:ascii="Calibri" w:hAnsi="Calibri" w:cs="Calibri"/>
          <w:szCs w:val="24"/>
          <w:lang w:val="en-US"/>
        </w:rPr>
        <w:t>R</w:t>
      </w:r>
      <w:r w:rsidR="007033F4">
        <w:rPr>
          <w:rFonts w:ascii="Calibri" w:hAnsi="Calibri" w:cs="Calibri"/>
          <w:szCs w:val="24"/>
          <w:lang w:val="en-US"/>
        </w:rPr>
        <w:t>.</w:t>
      </w:r>
      <w:r w:rsidR="007033F4" w:rsidRPr="007033F4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="007033F4" w:rsidRPr="007033F4">
        <w:rPr>
          <w:rFonts w:ascii="Calibri" w:hAnsi="Calibri" w:cs="Calibri"/>
          <w:szCs w:val="24"/>
          <w:lang w:val="en-US"/>
        </w:rPr>
        <w:t>Basili</w:t>
      </w:r>
      <w:proofErr w:type="spellEnd"/>
      <w:r w:rsidR="007033F4" w:rsidRPr="007033F4">
        <w:rPr>
          <w:rFonts w:ascii="Calibri" w:hAnsi="Calibri" w:cs="Calibri"/>
          <w:szCs w:val="24"/>
          <w:lang w:val="en-US"/>
        </w:rPr>
        <w:t>, A</w:t>
      </w:r>
      <w:r w:rsidR="007033F4">
        <w:rPr>
          <w:rFonts w:ascii="Calibri" w:hAnsi="Calibri" w:cs="Calibri"/>
          <w:szCs w:val="24"/>
          <w:lang w:val="en-US"/>
        </w:rPr>
        <w:t>.</w:t>
      </w:r>
      <w:r w:rsidR="007033F4" w:rsidRPr="007033F4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="007033F4" w:rsidRPr="007033F4">
        <w:rPr>
          <w:rFonts w:ascii="Calibri" w:hAnsi="Calibri" w:cs="Calibri"/>
          <w:szCs w:val="24"/>
          <w:lang w:val="en-US"/>
        </w:rPr>
        <w:t>Lenci</w:t>
      </w:r>
      <w:proofErr w:type="spellEnd"/>
      <w:r w:rsidR="007033F4" w:rsidRPr="007033F4">
        <w:rPr>
          <w:rFonts w:ascii="Calibri" w:hAnsi="Calibri" w:cs="Calibri"/>
          <w:szCs w:val="24"/>
          <w:lang w:val="en-US"/>
        </w:rPr>
        <w:t xml:space="preserve">, </w:t>
      </w:r>
      <w:r w:rsidR="007033F4">
        <w:rPr>
          <w:rFonts w:ascii="Calibri" w:hAnsi="Calibri" w:cs="Calibri"/>
          <w:szCs w:val="24"/>
          <w:lang w:val="en-US"/>
        </w:rPr>
        <w:t xml:space="preserve">and </w:t>
      </w:r>
      <w:r w:rsidR="007033F4" w:rsidRPr="007033F4">
        <w:rPr>
          <w:rFonts w:ascii="Calibri" w:hAnsi="Calibri" w:cs="Calibri"/>
          <w:szCs w:val="24"/>
          <w:lang w:val="en-US"/>
        </w:rPr>
        <w:t>B</w:t>
      </w:r>
      <w:r w:rsidR="007033F4">
        <w:rPr>
          <w:rFonts w:ascii="Calibri" w:hAnsi="Calibri" w:cs="Calibri"/>
          <w:szCs w:val="24"/>
          <w:lang w:val="en-US"/>
        </w:rPr>
        <w:t>.</w:t>
      </w:r>
      <w:r w:rsidR="007033F4" w:rsidRPr="007033F4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="007033F4" w:rsidRPr="007033F4">
        <w:rPr>
          <w:rFonts w:ascii="Calibri" w:hAnsi="Calibri" w:cs="Calibri"/>
          <w:szCs w:val="24"/>
          <w:lang w:val="en-US"/>
        </w:rPr>
        <w:t>Magnini</w:t>
      </w:r>
      <w:proofErr w:type="spellEnd"/>
      <w:r w:rsidR="007033F4">
        <w:rPr>
          <w:rFonts w:ascii="Calibri" w:hAnsi="Calibri" w:cs="Calibri"/>
          <w:szCs w:val="24"/>
          <w:lang w:val="en-US"/>
        </w:rPr>
        <w:t xml:space="preserve"> (</w:t>
      </w:r>
      <w:proofErr w:type="spellStart"/>
      <w:r w:rsidR="007033F4">
        <w:rPr>
          <w:rFonts w:ascii="Calibri" w:hAnsi="Calibri" w:cs="Calibri"/>
          <w:szCs w:val="24"/>
          <w:lang w:val="en-US"/>
        </w:rPr>
        <w:t>eds</w:t>
      </w:r>
      <w:proofErr w:type="spellEnd"/>
      <w:r w:rsidR="007033F4">
        <w:rPr>
          <w:rFonts w:ascii="Calibri" w:hAnsi="Calibri" w:cs="Calibri"/>
          <w:szCs w:val="24"/>
          <w:lang w:val="en-US"/>
        </w:rPr>
        <w:t>),</w:t>
      </w:r>
      <w:r w:rsidR="007033F4" w:rsidRPr="007033F4">
        <w:rPr>
          <w:rFonts w:ascii="Calibri" w:hAnsi="Calibri" w:cs="Calibri"/>
          <w:szCs w:val="24"/>
          <w:lang w:val="en-US"/>
        </w:rPr>
        <w:t xml:space="preserve"> </w:t>
      </w:r>
      <w:r w:rsidR="007033F4">
        <w:rPr>
          <w:rFonts w:ascii="Calibri" w:hAnsi="Calibri" w:cs="Calibri"/>
          <w:szCs w:val="24"/>
          <w:lang w:val="en-US"/>
        </w:rPr>
        <w:t xml:space="preserve">(2014), </w:t>
      </w:r>
      <w:r w:rsidRPr="004C475E">
        <w:rPr>
          <w:rFonts w:ascii="Calibri" w:hAnsi="Calibri" w:cs="Calibri"/>
          <w:i/>
          <w:iCs/>
          <w:szCs w:val="24"/>
          <w:lang w:val="en-US"/>
        </w:rPr>
        <w:t xml:space="preserve">Proceedings of the First Italian Conference on Computational Linguistics </w:t>
      </w:r>
      <w:proofErr w:type="spellStart"/>
      <w:r w:rsidRPr="004C475E">
        <w:rPr>
          <w:rFonts w:ascii="Calibri" w:hAnsi="Calibri" w:cs="Calibri"/>
          <w:i/>
          <w:iCs/>
          <w:szCs w:val="24"/>
          <w:lang w:val="en-US"/>
        </w:rPr>
        <w:t>CLiC</w:t>
      </w:r>
      <w:proofErr w:type="spellEnd"/>
      <w:r w:rsidRPr="004C475E">
        <w:rPr>
          <w:rFonts w:ascii="Calibri" w:hAnsi="Calibri" w:cs="Calibri"/>
          <w:i/>
          <w:iCs/>
          <w:szCs w:val="24"/>
          <w:lang w:val="en-US"/>
        </w:rPr>
        <w:t>-it</w:t>
      </w:r>
      <w:r w:rsidR="00304E2A" w:rsidRPr="004C475E">
        <w:rPr>
          <w:rFonts w:ascii="Calibri" w:hAnsi="Calibri" w:cs="Calibri"/>
          <w:szCs w:val="24"/>
          <w:lang w:val="en-US"/>
        </w:rPr>
        <w:t xml:space="preserve">, </w:t>
      </w:r>
      <w:r w:rsidR="007033F4">
        <w:rPr>
          <w:rFonts w:ascii="Calibri" w:hAnsi="Calibri" w:cs="Calibri"/>
          <w:szCs w:val="24"/>
          <w:lang w:val="en-US"/>
        </w:rPr>
        <w:t xml:space="preserve">vol. 1, Pisa: Pisa University Press, </w:t>
      </w:r>
      <w:r w:rsidR="007033F4" w:rsidRPr="004C475E">
        <w:rPr>
          <w:rFonts w:ascii="Calibri" w:hAnsi="Calibri" w:cs="Calibri"/>
          <w:szCs w:val="24"/>
          <w:lang w:val="en-US"/>
        </w:rPr>
        <w:t>213–218.</w:t>
      </w:r>
    </w:p>
    <w:p w14:paraId="362197F9" w14:textId="06F66E96" w:rsidR="001F586D" w:rsidRPr="004C475E" w:rsidRDefault="00A16095" w:rsidP="004C475E">
      <w:pPr>
        <w:spacing w:after="0" w:line="276" w:lineRule="auto"/>
        <w:ind w:left="567" w:hanging="567"/>
        <w:jc w:val="both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Maiden, Martin</w:t>
      </w:r>
      <w:r w:rsidR="001F586D" w:rsidRPr="004C475E">
        <w:rPr>
          <w:rFonts w:ascii="Calibri" w:hAnsi="Calibri" w:cs="Calibri"/>
          <w:szCs w:val="24"/>
          <w:lang w:val="en-US"/>
        </w:rPr>
        <w:t xml:space="preserve"> </w:t>
      </w:r>
      <w:r>
        <w:rPr>
          <w:rFonts w:ascii="Calibri" w:hAnsi="Calibri" w:cs="Calibri"/>
          <w:szCs w:val="24"/>
          <w:lang w:val="en-US"/>
        </w:rPr>
        <w:t>(2018),</w:t>
      </w:r>
      <w:r w:rsidR="001F586D" w:rsidRPr="004C475E">
        <w:rPr>
          <w:rFonts w:ascii="Calibri" w:hAnsi="Calibri" w:cs="Calibri"/>
          <w:szCs w:val="24"/>
          <w:lang w:val="en-US"/>
        </w:rPr>
        <w:t xml:space="preserve"> </w:t>
      </w:r>
      <w:proofErr w:type="gramStart"/>
      <w:r w:rsidR="001F586D" w:rsidRPr="004C475E">
        <w:rPr>
          <w:rFonts w:ascii="Calibri" w:hAnsi="Calibri" w:cs="Calibri"/>
          <w:i/>
          <w:iCs/>
          <w:szCs w:val="24"/>
          <w:lang w:val="en-US"/>
        </w:rPr>
        <w:t>The</w:t>
      </w:r>
      <w:proofErr w:type="gramEnd"/>
      <w:r w:rsidR="001F586D" w:rsidRPr="004C475E">
        <w:rPr>
          <w:rFonts w:ascii="Calibri" w:hAnsi="Calibri" w:cs="Calibri"/>
          <w:i/>
          <w:iCs/>
          <w:szCs w:val="24"/>
          <w:lang w:val="en-US"/>
        </w:rPr>
        <w:t xml:space="preserve"> Romance Verb. </w:t>
      </w:r>
      <w:proofErr w:type="spellStart"/>
      <w:r w:rsidR="001F586D" w:rsidRPr="004C475E">
        <w:rPr>
          <w:rFonts w:ascii="Calibri" w:hAnsi="Calibri" w:cs="Calibri"/>
          <w:i/>
          <w:iCs/>
          <w:szCs w:val="24"/>
          <w:lang w:val="en-US"/>
        </w:rPr>
        <w:t>Morphomic</w:t>
      </w:r>
      <w:proofErr w:type="spellEnd"/>
      <w:r w:rsidR="001F586D" w:rsidRPr="004C475E">
        <w:rPr>
          <w:rFonts w:ascii="Calibri" w:hAnsi="Calibri" w:cs="Calibri"/>
          <w:i/>
          <w:iCs/>
          <w:szCs w:val="24"/>
          <w:lang w:val="en-US"/>
        </w:rPr>
        <w:t xml:space="preserve"> Structure and </w:t>
      </w:r>
      <w:proofErr w:type="spellStart"/>
      <w:r w:rsidR="001F586D" w:rsidRPr="004C475E">
        <w:rPr>
          <w:rFonts w:ascii="Calibri" w:hAnsi="Calibri" w:cs="Calibri"/>
          <w:i/>
          <w:iCs/>
          <w:szCs w:val="24"/>
          <w:lang w:val="en-US"/>
        </w:rPr>
        <w:t>Diachrony</w:t>
      </w:r>
      <w:proofErr w:type="spellEnd"/>
      <w:r>
        <w:rPr>
          <w:rFonts w:ascii="Calibri" w:hAnsi="Calibri" w:cs="Calibri"/>
          <w:szCs w:val="24"/>
          <w:lang w:val="en-US"/>
        </w:rPr>
        <w:t xml:space="preserve">, </w:t>
      </w:r>
      <w:r w:rsidR="001F586D" w:rsidRPr="004C475E">
        <w:rPr>
          <w:rFonts w:ascii="Calibri" w:hAnsi="Calibri" w:cs="Calibri"/>
          <w:szCs w:val="24"/>
          <w:lang w:val="en-US"/>
        </w:rPr>
        <w:t>Oxford: Oxford University Press.</w:t>
      </w:r>
    </w:p>
    <w:p w14:paraId="61010D77" w14:textId="26EE0521" w:rsidR="001F586D" w:rsidRPr="004C475E" w:rsidRDefault="001F586D" w:rsidP="004C475E">
      <w:pPr>
        <w:spacing w:after="0" w:line="276" w:lineRule="auto"/>
        <w:ind w:left="567" w:hanging="567"/>
        <w:jc w:val="both"/>
        <w:rPr>
          <w:rFonts w:ascii="Calibri" w:hAnsi="Calibri" w:cs="Calibri"/>
          <w:szCs w:val="24"/>
          <w:lang w:val="en-US"/>
        </w:rPr>
      </w:pPr>
      <w:r w:rsidRPr="004C475E">
        <w:rPr>
          <w:rFonts w:ascii="Calibri" w:hAnsi="Calibri" w:cs="Calibri"/>
          <w:szCs w:val="24"/>
          <w:lang w:val="en-US"/>
        </w:rPr>
        <w:t>Micheli, M. S</w:t>
      </w:r>
      <w:r w:rsidR="00A16095">
        <w:rPr>
          <w:rFonts w:ascii="Calibri" w:hAnsi="Calibri" w:cs="Calibri"/>
          <w:szCs w:val="24"/>
          <w:lang w:val="en-US"/>
        </w:rPr>
        <w:t>ilvia (2022),</w:t>
      </w:r>
      <w:r w:rsidRPr="004C475E">
        <w:rPr>
          <w:rFonts w:ascii="Calibri" w:hAnsi="Calibri" w:cs="Calibri"/>
          <w:szCs w:val="24"/>
          <w:lang w:val="en-US"/>
        </w:rPr>
        <w:t xml:space="preserve"> CODIT. A new resource for the study of Italian from a diachronic perspective: Design and applicat</w:t>
      </w:r>
      <w:r w:rsidR="00A16095">
        <w:rPr>
          <w:rFonts w:ascii="Calibri" w:hAnsi="Calibri" w:cs="Calibri"/>
          <w:szCs w:val="24"/>
          <w:lang w:val="en-US"/>
        </w:rPr>
        <w:t>ions in the morphological field,</w:t>
      </w:r>
      <w:r w:rsidRPr="004C475E">
        <w:rPr>
          <w:rFonts w:ascii="Calibri" w:hAnsi="Calibri" w:cs="Calibri"/>
          <w:szCs w:val="24"/>
          <w:lang w:val="en-US"/>
        </w:rPr>
        <w:t xml:space="preserve"> </w:t>
      </w:r>
      <w:r w:rsidRPr="004C475E">
        <w:rPr>
          <w:rFonts w:ascii="Calibri" w:hAnsi="Calibri" w:cs="Calibri"/>
          <w:i/>
          <w:iCs/>
          <w:szCs w:val="24"/>
          <w:lang w:val="en-US"/>
        </w:rPr>
        <w:t>Corpus</w:t>
      </w:r>
      <w:r w:rsidRPr="004C475E">
        <w:rPr>
          <w:rFonts w:ascii="Calibri" w:hAnsi="Calibri" w:cs="Calibri"/>
          <w:szCs w:val="24"/>
          <w:lang w:val="en-US"/>
        </w:rPr>
        <w:t xml:space="preserve"> [Online], 23.</w:t>
      </w:r>
      <w:r w:rsidR="00A16095">
        <w:rPr>
          <w:rFonts w:ascii="Calibri" w:hAnsi="Calibri" w:cs="Calibri"/>
          <w:szCs w:val="24"/>
          <w:lang w:val="en-US"/>
        </w:rPr>
        <w:t xml:space="preserve"> </w:t>
      </w:r>
    </w:p>
    <w:p w14:paraId="460EE3AB" w14:textId="77C9B813" w:rsidR="001F586D" w:rsidRPr="004C475E" w:rsidRDefault="001F586D" w:rsidP="004C475E">
      <w:pPr>
        <w:spacing w:after="0" w:line="276" w:lineRule="auto"/>
        <w:ind w:left="567" w:hanging="567"/>
        <w:jc w:val="both"/>
        <w:rPr>
          <w:rFonts w:ascii="Calibri" w:hAnsi="Calibri" w:cs="Calibri"/>
          <w:szCs w:val="24"/>
          <w:lang w:val="en-US"/>
        </w:rPr>
      </w:pPr>
      <w:r w:rsidRPr="004C475E">
        <w:rPr>
          <w:rFonts w:ascii="Calibri" w:hAnsi="Calibri" w:cs="Calibri"/>
          <w:szCs w:val="24"/>
          <w:lang w:val="en-US"/>
        </w:rPr>
        <w:t>Thornton, Anna</w:t>
      </w:r>
      <w:r w:rsidR="00A16095">
        <w:rPr>
          <w:rFonts w:ascii="Calibri" w:hAnsi="Calibri" w:cs="Calibri"/>
          <w:szCs w:val="24"/>
          <w:lang w:val="en-US"/>
        </w:rPr>
        <w:t xml:space="preserve"> M. (2011),</w:t>
      </w:r>
      <w:r w:rsidRPr="004C475E">
        <w:rPr>
          <w:rFonts w:ascii="Calibri" w:hAnsi="Calibri" w:cs="Calibri"/>
          <w:szCs w:val="24"/>
          <w:lang w:val="en-US"/>
        </w:rPr>
        <w:t xml:space="preserve"> Overabundance (multiple forms realizing the same cell): A noncanonical phenomen</w:t>
      </w:r>
      <w:r w:rsidR="00A16095">
        <w:rPr>
          <w:rFonts w:ascii="Calibri" w:hAnsi="Calibri" w:cs="Calibri"/>
          <w:szCs w:val="24"/>
          <w:lang w:val="en-US"/>
        </w:rPr>
        <w:t>on in Italian verb morphology, i</w:t>
      </w:r>
      <w:r w:rsidRPr="004C475E">
        <w:rPr>
          <w:rFonts w:ascii="Calibri" w:hAnsi="Calibri" w:cs="Calibri"/>
          <w:szCs w:val="24"/>
          <w:lang w:val="en-US"/>
        </w:rPr>
        <w:t>n</w:t>
      </w:r>
      <w:r w:rsidR="00A16095">
        <w:rPr>
          <w:rFonts w:ascii="Calibri" w:hAnsi="Calibri" w:cs="Calibri"/>
          <w:szCs w:val="24"/>
          <w:lang w:val="en-US"/>
        </w:rPr>
        <w:t xml:space="preserve"> </w:t>
      </w:r>
      <w:r w:rsidR="00A16095" w:rsidRPr="004C475E">
        <w:rPr>
          <w:rFonts w:ascii="Calibri" w:hAnsi="Calibri" w:cs="Calibri"/>
          <w:szCs w:val="24"/>
          <w:lang w:val="en-US"/>
        </w:rPr>
        <w:t>M</w:t>
      </w:r>
      <w:r w:rsidR="00A16095">
        <w:rPr>
          <w:rFonts w:ascii="Calibri" w:hAnsi="Calibri" w:cs="Calibri"/>
          <w:szCs w:val="24"/>
          <w:lang w:val="en-US"/>
        </w:rPr>
        <w:t>.</w:t>
      </w:r>
      <w:r w:rsidR="00A16095" w:rsidRPr="004C475E">
        <w:rPr>
          <w:rFonts w:ascii="Calibri" w:hAnsi="Calibri" w:cs="Calibri"/>
          <w:szCs w:val="24"/>
          <w:lang w:val="en-US"/>
        </w:rPr>
        <w:t xml:space="preserve"> Maiden, </w:t>
      </w:r>
      <w:r w:rsidR="00A16095">
        <w:rPr>
          <w:rFonts w:ascii="Calibri" w:hAnsi="Calibri" w:cs="Calibri"/>
          <w:szCs w:val="24"/>
          <w:lang w:val="en-US"/>
        </w:rPr>
        <w:t>J. C.</w:t>
      </w:r>
      <w:r w:rsidR="00A16095" w:rsidRPr="004C475E">
        <w:rPr>
          <w:rFonts w:ascii="Calibri" w:hAnsi="Calibri" w:cs="Calibri"/>
          <w:szCs w:val="24"/>
          <w:lang w:val="en-US"/>
        </w:rPr>
        <w:t xml:space="preserve"> Smith, M</w:t>
      </w:r>
      <w:r w:rsidR="00A16095">
        <w:rPr>
          <w:rFonts w:ascii="Calibri" w:hAnsi="Calibri" w:cs="Calibri"/>
          <w:szCs w:val="24"/>
          <w:lang w:val="en-US"/>
        </w:rPr>
        <w:t xml:space="preserve">. </w:t>
      </w:r>
      <w:proofErr w:type="spellStart"/>
      <w:r w:rsidR="00A16095">
        <w:rPr>
          <w:rFonts w:ascii="Calibri" w:hAnsi="Calibri" w:cs="Calibri"/>
          <w:szCs w:val="24"/>
          <w:lang w:val="en-US"/>
        </w:rPr>
        <w:t>Goldbach</w:t>
      </w:r>
      <w:proofErr w:type="spellEnd"/>
      <w:r w:rsidR="00A16095">
        <w:rPr>
          <w:rFonts w:ascii="Calibri" w:hAnsi="Calibri" w:cs="Calibri"/>
          <w:szCs w:val="24"/>
          <w:lang w:val="en-US"/>
        </w:rPr>
        <w:t>, and</w:t>
      </w:r>
      <w:r w:rsidR="00A16095" w:rsidRPr="004C475E">
        <w:rPr>
          <w:rFonts w:ascii="Calibri" w:hAnsi="Calibri" w:cs="Calibri"/>
          <w:szCs w:val="24"/>
          <w:lang w:val="en-US"/>
        </w:rPr>
        <w:t xml:space="preserve"> M</w:t>
      </w:r>
      <w:r w:rsidR="00A16095">
        <w:rPr>
          <w:rFonts w:ascii="Calibri" w:hAnsi="Calibri" w:cs="Calibri"/>
          <w:szCs w:val="24"/>
          <w:lang w:val="en-US"/>
        </w:rPr>
        <w:t>.</w:t>
      </w:r>
      <w:r w:rsidR="00A16095" w:rsidRPr="004C475E">
        <w:rPr>
          <w:rFonts w:ascii="Calibri" w:hAnsi="Calibri" w:cs="Calibri"/>
          <w:szCs w:val="24"/>
          <w:lang w:val="en-US"/>
        </w:rPr>
        <w:t>-O</w:t>
      </w:r>
      <w:r w:rsidR="00A16095">
        <w:rPr>
          <w:rFonts w:ascii="Calibri" w:hAnsi="Calibri" w:cs="Calibri"/>
          <w:szCs w:val="24"/>
          <w:lang w:val="en-US"/>
        </w:rPr>
        <w:t>.</w:t>
      </w:r>
      <w:r w:rsidR="00A16095" w:rsidRPr="004C475E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="00A16095" w:rsidRPr="004C475E">
        <w:rPr>
          <w:rFonts w:ascii="Calibri" w:hAnsi="Calibri" w:cs="Calibri"/>
          <w:szCs w:val="24"/>
          <w:lang w:val="en-US"/>
        </w:rPr>
        <w:t>Hinzelin</w:t>
      </w:r>
      <w:proofErr w:type="spellEnd"/>
      <w:r w:rsidR="00A16095">
        <w:rPr>
          <w:rFonts w:ascii="Calibri" w:hAnsi="Calibri" w:cs="Calibri"/>
          <w:szCs w:val="24"/>
          <w:lang w:val="en-US"/>
        </w:rPr>
        <w:t xml:space="preserve"> (</w:t>
      </w:r>
      <w:proofErr w:type="spellStart"/>
      <w:proofErr w:type="gramStart"/>
      <w:r w:rsidR="00A16095">
        <w:rPr>
          <w:rFonts w:ascii="Calibri" w:hAnsi="Calibri" w:cs="Calibri"/>
          <w:szCs w:val="24"/>
          <w:lang w:val="en-US"/>
        </w:rPr>
        <w:t>eds</w:t>
      </w:r>
      <w:proofErr w:type="spellEnd"/>
      <w:proofErr w:type="gramEnd"/>
      <w:r w:rsidR="00A16095">
        <w:rPr>
          <w:rFonts w:ascii="Calibri" w:hAnsi="Calibri" w:cs="Calibri"/>
          <w:szCs w:val="24"/>
          <w:lang w:val="en-US"/>
        </w:rPr>
        <w:t>), (2011),</w:t>
      </w:r>
      <w:r w:rsidRPr="004C475E">
        <w:rPr>
          <w:rFonts w:ascii="Calibri" w:hAnsi="Calibri" w:cs="Calibri"/>
          <w:szCs w:val="24"/>
          <w:lang w:val="en-US"/>
        </w:rPr>
        <w:t xml:space="preserve"> </w:t>
      </w:r>
      <w:r w:rsidR="00A16095">
        <w:rPr>
          <w:rFonts w:ascii="Calibri" w:hAnsi="Calibri" w:cs="Calibri"/>
          <w:i/>
          <w:iCs/>
          <w:szCs w:val="24"/>
          <w:lang w:val="en-US"/>
        </w:rPr>
        <w:t>Morphological A</w:t>
      </w:r>
      <w:r w:rsidRPr="004C475E">
        <w:rPr>
          <w:rFonts w:ascii="Calibri" w:hAnsi="Calibri" w:cs="Calibri"/>
          <w:i/>
          <w:iCs/>
          <w:szCs w:val="24"/>
          <w:lang w:val="en-US"/>
        </w:rPr>
        <w:t>utonomy:</w:t>
      </w:r>
      <w:r w:rsidR="00304E2A" w:rsidRPr="004C475E">
        <w:rPr>
          <w:rFonts w:ascii="Calibri" w:hAnsi="Calibri" w:cs="Calibri"/>
          <w:i/>
          <w:iCs/>
          <w:szCs w:val="24"/>
          <w:lang w:val="en-US"/>
        </w:rPr>
        <w:t xml:space="preserve"> </w:t>
      </w:r>
      <w:r w:rsidR="00A16095">
        <w:rPr>
          <w:rFonts w:ascii="Calibri" w:hAnsi="Calibri" w:cs="Calibri"/>
          <w:i/>
          <w:iCs/>
          <w:szCs w:val="24"/>
          <w:lang w:val="en-US"/>
        </w:rPr>
        <w:t>Perspectives from Romance Inflectional M</w:t>
      </w:r>
      <w:r w:rsidRPr="004C475E">
        <w:rPr>
          <w:rFonts w:ascii="Calibri" w:hAnsi="Calibri" w:cs="Calibri"/>
          <w:i/>
          <w:iCs/>
          <w:szCs w:val="24"/>
          <w:lang w:val="en-US"/>
        </w:rPr>
        <w:t>orphology</w:t>
      </w:r>
      <w:r w:rsidRPr="004C475E">
        <w:rPr>
          <w:rFonts w:ascii="Calibri" w:hAnsi="Calibri" w:cs="Calibri"/>
          <w:szCs w:val="24"/>
          <w:lang w:val="en-US"/>
        </w:rPr>
        <w:t xml:space="preserve">, Oxford: Oxford University </w:t>
      </w:r>
      <w:r w:rsidR="00A16095">
        <w:rPr>
          <w:rFonts w:ascii="Calibri" w:hAnsi="Calibri" w:cs="Calibri"/>
          <w:szCs w:val="24"/>
          <w:lang w:val="en-US"/>
        </w:rPr>
        <w:t xml:space="preserve">Press, </w:t>
      </w:r>
      <w:r w:rsidR="00A16095" w:rsidRPr="004C475E">
        <w:rPr>
          <w:rFonts w:ascii="Calibri" w:hAnsi="Calibri" w:cs="Calibri"/>
          <w:szCs w:val="24"/>
          <w:lang w:val="en-US"/>
        </w:rPr>
        <w:t>358–381.</w:t>
      </w:r>
    </w:p>
    <w:p w14:paraId="3940BB27" w14:textId="761E0333" w:rsidR="001F586D" w:rsidRPr="004C475E" w:rsidRDefault="001F586D" w:rsidP="004C475E">
      <w:pPr>
        <w:spacing w:after="0" w:line="276" w:lineRule="auto"/>
        <w:ind w:left="567" w:hanging="567"/>
        <w:jc w:val="both"/>
        <w:rPr>
          <w:rFonts w:ascii="Calibri" w:hAnsi="Calibri" w:cs="Calibri"/>
          <w:szCs w:val="24"/>
          <w:lang w:val="en-US"/>
        </w:rPr>
      </w:pPr>
      <w:r w:rsidRPr="004C475E">
        <w:rPr>
          <w:rFonts w:ascii="Calibri" w:hAnsi="Calibri" w:cs="Calibri"/>
          <w:szCs w:val="24"/>
          <w:lang w:val="en-US"/>
        </w:rPr>
        <w:t>Thornton, Ann</w:t>
      </w:r>
      <w:r w:rsidR="00A16095">
        <w:rPr>
          <w:rFonts w:ascii="Calibri" w:hAnsi="Calibri" w:cs="Calibri"/>
          <w:szCs w:val="24"/>
          <w:lang w:val="en-US"/>
        </w:rPr>
        <w:t>a M.</w:t>
      </w:r>
      <w:r w:rsidRPr="004C475E">
        <w:rPr>
          <w:rFonts w:ascii="Calibri" w:hAnsi="Calibri" w:cs="Calibri"/>
          <w:szCs w:val="24"/>
          <w:lang w:val="en-US"/>
        </w:rPr>
        <w:t xml:space="preserve"> </w:t>
      </w:r>
      <w:r w:rsidR="00A16095">
        <w:rPr>
          <w:rFonts w:ascii="Calibri" w:hAnsi="Calibri" w:cs="Calibri"/>
          <w:szCs w:val="24"/>
          <w:lang w:val="en-US"/>
        </w:rPr>
        <w:t>(2012),</w:t>
      </w:r>
      <w:r w:rsidRPr="004C475E">
        <w:rPr>
          <w:rFonts w:ascii="Calibri" w:hAnsi="Calibri" w:cs="Calibri"/>
          <w:szCs w:val="24"/>
          <w:lang w:val="en-US"/>
        </w:rPr>
        <w:t xml:space="preserve"> Overabundance in Italian verb morphology and its interactions with </w:t>
      </w:r>
      <w:r w:rsidR="00A16095">
        <w:rPr>
          <w:rFonts w:ascii="Calibri" w:hAnsi="Calibri" w:cs="Calibri"/>
          <w:szCs w:val="24"/>
          <w:lang w:val="en-US"/>
        </w:rPr>
        <w:t>other non-canonical phenomena, i</w:t>
      </w:r>
      <w:r w:rsidRPr="004C475E">
        <w:rPr>
          <w:rFonts w:ascii="Calibri" w:hAnsi="Calibri" w:cs="Calibri"/>
          <w:szCs w:val="24"/>
          <w:lang w:val="en-US"/>
        </w:rPr>
        <w:t>n</w:t>
      </w:r>
      <w:r w:rsidR="00A16095">
        <w:rPr>
          <w:rFonts w:ascii="Calibri" w:hAnsi="Calibri" w:cs="Calibri"/>
          <w:szCs w:val="24"/>
          <w:lang w:val="en-US"/>
        </w:rPr>
        <w:t xml:space="preserve"> </w:t>
      </w:r>
      <w:r w:rsidR="00A16095" w:rsidRPr="004C475E">
        <w:rPr>
          <w:rFonts w:ascii="Calibri" w:hAnsi="Calibri" w:cs="Calibri"/>
          <w:szCs w:val="24"/>
          <w:lang w:val="en-US"/>
        </w:rPr>
        <w:t>T</w:t>
      </w:r>
      <w:r w:rsidR="00A16095">
        <w:rPr>
          <w:rFonts w:ascii="Calibri" w:hAnsi="Calibri" w:cs="Calibri"/>
          <w:szCs w:val="24"/>
          <w:lang w:val="en-US"/>
        </w:rPr>
        <w:t>.</w:t>
      </w:r>
      <w:r w:rsidR="00A16095" w:rsidRPr="004C475E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="00A16095" w:rsidRPr="004C475E">
        <w:rPr>
          <w:rFonts w:ascii="Calibri" w:hAnsi="Calibri" w:cs="Calibri"/>
          <w:szCs w:val="24"/>
          <w:lang w:val="en-US"/>
        </w:rPr>
        <w:t>Stolz</w:t>
      </w:r>
      <w:proofErr w:type="spellEnd"/>
      <w:r w:rsidR="00A16095" w:rsidRPr="004C475E">
        <w:rPr>
          <w:rFonts w:ascii="Calibri" w:hAnsi="Calibri" w:cs="Calibri"/>
          <w:szCs w:val="24"/>
          <w:lang w:val="en-US"/>
        </w:rPr>
        <w:t>, H</w:t>
      </w:r>
      <w:r w:rsidR="00A16095">
        <w:rPr>
          <w:rFonts w:ascii="Calibri" w:hAnsi="Calibri" w:cs="Calibri"/>
          <w:szCs w:val="24"/>
          <w:lang w:val="en-US"/>
        </w:rPr>
        <w:t>.</w:t>
      </w:r>
      <w:r w:rsidR="00A16095" w:rsidRPr="004C475E">
        <w:rPr>
          <w:rFonts w:ascii="Calibri" w:hAnsi="Calibri" w:cs="Calibri"/>
          <w:szCs w:val="24"/>
          <w:lang w:val="en-US"/>
        </w:rPr>
        <w:t xml:space="preserve"> Otsuka, A</w:t>
      </w:r>
      <w:r w:rsidR="00A16095">
        <w:rPr>
          <w:rFonts w:ascii="Calibri" w:hAnsi="Calibri" w:cs="Calibri"/>
          <w:szCs w:val="24"/>
          <w:lang w:val="en-US"/>
        </w:rPr>
        <w:t>.</w:t>
      </w:r>
      <w:r w:rsidR="00A16095" w:rsidRPr="004C475E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="00A16095" w:rsidRPr="004C475E">
        <w:rPr>
          <w:rFonts w:ascii="Calibri" w:hAnsi="Calibri" w:cs="Calibri"/>
          <w:szCs w:val="24"/>
          <w:lang w:val="en-US"/>
        </w:rPr>
        <w:t>Urdze</w:t>
      </w:r>
      <w:proofErr w:type="spellEnd"/>
      <w:r w:rsidR="00A16095" w:rsidRPr="004C475E">
        <w:rPr>
          <w:rFonts w:ascii="Calibri" w:hAnsi="Calibri" w:cs="Calibri"/>
          <w:szCs w:val="24"/>
          <w:lang w:val="en-US"/>
        </w:rPr>
        <w:t xml:space="preserve">, </w:t>
      </w:r>
      <w:r w:rsidR="00A16095">
        <w:rPr>
          <w:rFonts w:ascii="Calibri" w:hAnsi="Calibri" w:cs="Calibri"/>
          <w:szCs w:val="24"/>
          <w:lang w:val="en-US"/>
        </w:rPr>
        <w:t>and</w:t>
      </w:r>
      <w:r w:rsidR="00A16095" w:rsidRPr="004C475E">
        <w:rPr>
          <w:rFonts w:ascii="Calibri" w:hAnsi="Calibri" w:cs="Calibri"/>
          <w:szCs w:val="24"/>
          <w:lang w:val="en-US"/>
        </w:rPr>
        <w:t xml:space="preserve"> J</w:t>
      </w:r>
      <w:r w:rsidR="00A16095">
        <w:rPr>
          <w:rFonts w:ascii="Calibri" w:hAnsi="Calibri" w:cs="Calibri"/>
          <w:szCs w:val="24"/>
          <w:lang w:val="en-US"/>
        </w:rPr>
        <w:t>.</w:t>
      </w:r>
      <w:r w:rsidR="00A16095" w:rsidRPr="004C475E">
        <w:rPr>
          <w:rFonts w:ascii="Calibri" w:hAnsi="Calibri" w:cs="Calibri"/>
          <w:szCs w:val="24"/>
          <w:lang w:val="en-US"/>
        </w:rPr>
        <w:t xml:space="preserve"> van der </w:t>
      </w:r>
      <w:proofErr w:type="spellStart"/>
      <w:r w:rsidR="00A16095" w:rsidRPr="004C475E">
        <w:rPr>
          <w:rFonts w:ascii="Calibri" w:hAnsi="Calibri" w:cs="Calibri"/>
          <w:szCs w:val="24"/>
          <w:lang w:val="en-US"/>
        </w:rPr>
        <w:t>Auwera</w:t>
      </w:r>
      <w:proofErr w:type="spellEnd"/>
      <w:r w:rsidR="00A16095">
        <w:rPr>
          <w:rFonts w:ascii="Calibri" w:hAnsi="Calibri" w:cs="Calibri"/>
          <w:szCs w:val="24"/>
          <w:lang w:val="en-US"/>
        </w:rPr>
        <w:t xml:space="preserve"> (</w:t>
      </w:r>
      <w:proofErr w:type="spellStart"/>
      <w:r w:rsidR="00A16095">
        <w:rPr>
          <w:rFonts w:ascii="Calibri" w:hAnsi="Calibri" w:cs="Calibri"/>
          <w:szCs w:val="24"/>
          <w:lang w:val="en-US"/>
        </w:rPr>
        <w:t>eds</w:t>
      </w:r>
      <w:proofErr w:type="spellEnd"/>
      <w:r w:rsidR="00A16095">
        <w:rPr>
          <w:rFonts w:ascii="Calibri" w:hAnsi="Calibri" w:cs="Calibri"/>
          <w:szCs w:val="24"/>
          <w:lang w:val="en-US"/>
        </w:rPr>
        <w:t>), (2012),</w:t>
      </w:r>
      <w:r w:rsidRPr="004C475E">
        <w:rPr>
          <w:rFonts w:ascii="Calibri" w:hAnsi="Calibri" w:cs="Calibri"/>
          <w:szCs w:val="24"/>
          <w:lang w:val="en-US"/>
        </w:rPr>
        <w:t xml:space="preserve"> </w:t>
      </w:r>
      <w:r w:rsidRPr="004C475E">
        <w:rPr>
          <w:rFonts w:ascii="Calibri" w:hAnsi="Calibri" w:cs="Calibri"/>
          <w:i/>
          <w:iCs/>
          <w:szCs w:val="24"/>
          <w:lang w:val="en-US"/>
        </w:rPr>
        <w:t>Irregularity in Morphology (and Beyond)</w:t>
      </w:r>
      <w:r w:rsidRPr="004C475E">
        <w:rPr>
          <w:rFonts w:ascii="Calibri" w:hAnsi="Calibri" w:cs="Calibri"/>
          <w:szCs w:val="24"/>
          <w:lang w:val="en-US"/>
        </w:rPr>
        <w:t>, Berlin:</w:t>
      </w:r>
      <w:r w:rsidR="0075488B" w:rsidRPr="004C475E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="00A16095">
        <w:rPr>
          <w:rFonts w:ascii="Calibri" w:hAnsi="Calibri" w:cs="Calibri"/>
          <w:szCs w:val="24"/>
          <w:lang w:val="en-US"/>
        </w:rPr>
        <w:t>Akademie</w:t>
      </w:r>
      <w:proofErr w:type="spellEnd"/>
      <w:r w:rsidR="00A16095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="00A16095">
        <w:rPr>
          <w:rFonts w:ascii="Calibri" w:hAnsi="Calibri" w:cs="Calibri"/>
          <w:szCs w:val="24"/>
          <w:lang w:val="en-US"/>
        </w:rPr>
        <w:t>Verlag</w:t>
      </w:r>
      <w:proofErr w:type="spellEnd"/>
      <w:r w:rsidR="00A16095">
        <w:rPr>
          <w:rFonts w:ascii="Calibri" w:hAnsi="Calibri" w:cs="Calibri"/>
          <w:szCs w:val="24"/>
          <w:lang w:val="en-US"/>
        </w:rPr>
        <w:t xml:space="preserve">, </w:t>
      </w:r>
      <w:r w:rsidR="00A16095" w:rsidRPr="004C475E">
        <w:rPr>
          <w:rFonts w:ascii="Calibri" w:hAnsi="Calibri" w:cs="Calibri"/>
          <w:szCs w:val="24"/>
          <w:lang w:val="en-US"/>
        </w:rPr>
        <w:t>251–269.</w:t>
      </w:r>
    </w:p>
    <w:p w14:paraId="6283CA9B" w14:textId="717803F9" w:rsidR="001F586D" w:rsidRPr="00A16095" w:rsidRDefault="001F586D" w:rsidP="004C475E">
      <w:pPr>
        <w:spacing w:after="0" w:line="276" w:lineRule="auto"/>
        <w:ind w:left="567" w:hanging="567"/>
        <w:jc w:val="both"/>
        <w:rPr>
          <w:rFonts w:ascii="Calibri" w:hAnsi="Calibri" w:cs="Calibri"/>
          <w:szCs w:val="24"/>
          <w:lang w:val="en-GB"/>
        </w:rPr>
      </w:pPr>
      <w:r w:rsidRPr="004C475E">
        <w:rPr>
          <w:rFonts w:ascii="Calibri" w:hAnsi="Calibri" w:cs="Calibri"/>
          <w:szCs w:val="24"/>
          <w:lang w:val="en-US"/>
        </w:rPr>
        <w:t>Thornton, Anna</w:t>
      </w:r>
      <w:r w:rsidR="00A16095">
        <w:rPr>
          <w:rFonts w:ascii="Calibri" w:hAnsi="Calibri" w:cs="Calibri"/>
          <w:szCs w:val="24"/>
          <w:lang w:val="en-US"/>
        </w:rPr>
        <w:t xml:space="preserve"> M</w:t>
      </w:r>
      <w:r w:rsidRPr="004C475E">
        <w:rPr>
          <w:rFonts w:ascii="Calibri" w:hAnsi="Calibri" w:cs="Calibri"/>
          <w:szCs w:val="24"/>
          <w:lang w:val="en-US"/>
        </w:rPr>
        <w:t xml:space="preserve">. </w:t>
      </w:r>
      <w:r w:rsidR="00A16095">
        <w:rPr>
          <w:rFonts w:ascii="Calibri" w:hAnsi="Calibri" w:cs="Calibri"/>
          <w:szCs w:val="24"/>
          <w:lang w:val="en-US"/>
        </w:rPr>
        <w:t>(</w:t>
      </w:r>
      <w:r w:rsidRPr="004C475E">
        <w:rPr>
          <w:rFonts w:ascii="Calibri" w:hAnsi="Calibri" w:cs="Calibri"/>
          <w:szCs w:val="24"/>
          <w:lang w:val="en-US"/>
        </w:rPr>
        <w:t>2019</w:t>
      </w:r>
      <w:r w:rsidR="00A16095">
        <w:rPr>
          <w:rFonts w:ascii="Calibri" w:hAnsi="Calibri" w:cs="Calibri"/>
          <w:szCs w:val="24"/>
          <w:lang w:val="en-US"/>
        </w:rPr>
        <w:t>),</w:t>
      </w:r>
      <w:r w:rsidRPr="004C475E">
        <w:rPr>
          <w:rFonts w:ascii="Calibri" w:hAnsi="Calibri" w:cs="Calibri"/>
          <w:szCs w:val="24"/>
          <w:lang w:val="en-US"/>
        </w:rPr>
        <w:t xml:space="preserve"> Overab</w:t>
      </w:r>
      <w:r w:rsidR="00A16095">
        <w:rPr>
          <w:rFonts w:ascii="Calibri" w:hAnsi="Calibri" w:cs="Calibri"/>
          <w:szCs w:val="24"/>
          <w:lang w:val="en-US"/>
        </w:rPr>
        <w:t>undance: a canonical typology, i</w:t>
      </w:r>
      <w:r w:rsidRPr="004C475E">
        <w:rPr>
          <w:rFonts w:ascii="Calibri" w:hAnsi="Calibri" w:cs="Calibri"/>
          <w:szCs w:val="24"/>
          <w:lang w:val="en-US"/>
        </w:rPr>
        <w:t xml:space="preserve">n </w:t>
      </w:r>
      <w:r w:rsidR="00A16095" w:rsidRPr="004C475E">
        <w:rPr>
          <w:rFonts w:ascii="Calibri" w:hAnsi="Calibri" w:cs="Calibri"/>
          <w:szCs w:val="24"/>
          <w:lang w:val="en-US"/>
        </w:rPr>
        <w:t>F</w:t>
      </w:r>
      <w:r w:rsidR="00A16095">
        <w:rPr>
          <w:rFonts w:ascii="Calibri" w:hAnsi="Calibri" w:cs="Calibri"/>
          <w:szCs w:val="24"/>
          <w:lang w:val="en-US"/>
        </w:rPr>
        <w:t>.</w:t>
      </w:r>
      <w:r w:rsidR="00A16095" w:rsidRPr="004C475E">
        <w:rPr>
          <w:rFonts w:ascii="Calibri" w:hAnsi="Calibri" w:cs="Calibri"/>
          <w:szCs w:val="24"/>
          <w:lang w:val="en-US"/>
        </w:rPr>
        <w:t xml:space="preserve"> Rainer, F</w:t>
      </w:r>
      <w:r w:rsidR="00A16095">
        <w:rPr>
          <w:rFonts w:ascii="Calibri" w:hAnsi="Calibri" w:cs="Calibri"/>
          <w:szCs w:val="24"/>
          <w:lang w:val="en-US"/>
        </w:rPr>
        <w:t>.</w:t>
      </w:r>
      <w:r w:rsidR="00A16095" w:rsidRPr="004C475E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="00A16095" w:rsidRPr="004C475E">
        <w:rPr>
          <w:rFonts w:ascii="Calibri" w:hAnsi="Calibri" w:cs="Calibri"/>
          <w:szCs w:val="24"/>
          <w:lang w:val="en-US"/>
        </w:rPr>
        <w:t>Gardani</w:t>
      </w:r>
      <w:proofErr w:type="spellEnd"/>
      <w:r w:rsidR="00A16095" w:rsidRPr="004C475E">
        <w:rPr>
          <w:rFonts w:ascii="Calibri" w:hAnsi="Calibri" w:cs="Calibri"/>
          <w:szCs w:val="24"/>
          <w:lang w:val="en-US"/>
        </w:rPr>
        <w:t>, W</w:t>
      </w:r>
      <w:r w:rsidR="00A16095">
        <w:rPr>
          <w:rFonts w:ascii="Calibri" w:hAnsi="Calibri" w:cs="Calibri"/>
          <w:szCs w:val="24"/>
          <w:lang w:val="en-US"/>
        </w:rPr>
        <w:t xml:space="preserve">. U. Dressler, and H. C. </w:t>
      </w:r>
      <w:proofErr w:type="spellStart"/>
      <w:r w:rsidR="00A16095" w:rsidRPr="004C475E">
        <w:rPr>
          <w:rFonts w:ascii="Calibri" w:hAnsi="Calibri" w:cs="Calibri"/>
          <w:szCs w:val="24"/>
          <w:lang w:val="en-US"/>
        </w:rPr>
        <w:t>Luschützky</w:t>
      </w:r>
      <w:proofErr w:type="spellEnd"/>
      <w:r w:rsidR="00A16095">
        <w:rPr>
          <w:rFonts w:ascii="Calibri" w:hAnsi="Calibri" w:cs="Calibri"/>
          <w:szCs w:val="24"/>
          <w:lang w:val="en-US"/>
        </w:rPr>
        <w:t>, (2019),</w:t>
      </w:r>
      <w:r w:rsidR="00A16095">
        <w:rPr>
          <w:rFonts w:ascii="Calibri" w:hAnsi="Calibri" w:cs="Calibri"/>
          <w:i/>
          <w:iCs/>
          <w:szCs w:val="24"/>
          <w:lang w:val="en-US"/>
        </w:rPr>
        <w:t xml:space="preserve"> Competition in Inflection and W</w:t>
      </w:r>
      <w:r w:rsidRPr="004C475E">
        <w:rPr>
          <w:rFonts w:ascii="Calibri" w:hAnsi="Calibri" w:cs="Calibri"/>
          <w:i/>
          <w:iCs/>
          <w:szCs w:val="24"/>
          <w:lang w:val="en-US"/>
        </w:rPr>
        <w:t>ord-formation</w:t>
      </w:r>
      <w:r w:rsidR="00A16095">
        <w:rPr>
          <w:rFonts w:ascii="Calibri" w:hAnsi="Calibri" w:cs="Calibri"/>
          <w:szCs w:val="24"/>
          <w:lang w:val="en-US"/>
        </w:rPr>
        <w:t>,</w:t>
      </w:r>
      <w:r w:rsidRPr="004C475E">
        <w:rPr>
          <w:rFonts w:ascii="Calibri" w:hAnsi="Calibri" w:cs="Calibri"/>
          <w:szCs w:val="24"/>
          <w:lang w:val="en-US"/>
        </w:rPr>
        <w:t xml:space="preserve"> </w:t>
      </w:r>
      <w:r w:rsidR="00A16095">
        <w:rPr>
          <w:rFonts w:ascii="Calibri" w:hAnsi="Calibri" w:cs="Calibri"/>
          <w:szCs w:val="24"/>
          <w:lang w:val="en-GB"/>
        </w:rPr>
        <w:t xml:space="preserve">Cham: Springer, </w:t>
      </w:r>
      <w:r w:rsidR="00A16095" w:rsidRPr="004C475E">
        <w:rPr>
          <w:rFonts w:ascii="Calibri" w:hAnsi="Calibri" w:cs="Calibri"/>
          <w:szCs w:val="24"/>
          <w:lang w:val="en-US"/>
        </w:rPr>
        <w:t>223–258</w:t>
      </w:r>
      <w:r w:rsidR="00A16095">
        <w:rPr>
          <w:rFonts w:ascii="Calibri" w:hAnsi="Calibri" w:cs="Calibri"/>
          <w:szCs w:val="24"/>
          <w:lang w:val="en-US"/>
        </w:rPr>
        <w:t>.</w:t>
      </w:r>
    </w:p>
    <w:p w14:paraId="4A314C1A" w14:textId="243D6AF5" w:rsidR="00EE0DF6" w:rsidRPr="004C475E" w:rsidRDefault="00EE0DF6" w:rsidP="004C475E">
      <w:pPr>
        <w:spacing w:after="0" w:line="276" w:lineRule="auto"/>
        <w:jc w:val="both"/>
        <w:rPr>
          <w:rFonts w:ascii="Calibri" w:hAnsi="Calibri" w:cs="Calibri"/>
          <w:szCs w:val="24"/>
          <w:lang w:val="en-US"/>
        </w:rPr>
      </w:pPr>
    </w:p>
    <w:sectPr w:rsidR="00EE0DF6" w:rsidRPr="004C47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1779"/>
    <w:multiLevelType w:val="hybridMultilevel"/>
    <w:tmpl w:val="3A343DAA"/>
    <w:lvl w:ilvl="0" w:tplc="E29030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A5"/>
    <w:rsid w:val="000B16BD"/>
    <w:rsid w:val="001F586D"/>
    <w:rsid w:val="002C41BF"/>
    <w:rsid w:val="00304E2A"/>
    <w:rsid w:val="00334383"/>
    <w:rsid w:val="00415334"/>
    <w:rsid w:val="004C475E"/>
    <w:rsid w:val="004D5DD6"/>
    <w:rsid w:val="00674A77"/>
    <w:rsid w:val="006A1295"/>
    <w:rsid w:val="006A30A5"/>
    <w:rsid w:val="007033F4"/>
    <w:rsid w:val="0075488B"/>
    <w:rsid w:val="00886506"/>
    <w:rsid w:val="008A45B6"/>
    <w:rsid w:val="008E6EE6"/>
    <w:rsid w:val="0095748A"/>
    <w:rsid w:val="00A02B02"/>
    <w:rsid w:val="00A14E63"/>
    <w:rsid w:val="00A16095"/>
    <w:rsid w:val="00A26F80"/>
    <w:rsid w:val="00C54768"/>
    <w:rsid w:val="00C927FB"/>
    <w:rsid w:val="00D27551"/>
    <w:rsid w:val="00D6506D"/>
    <w:rsid w:val="00D92710"/>
    <w:rsid w:val="00E00F3C"/>
    <w:rsid w:val="00E063A5"/>
    <w:rsid w:val="00E2237F"/>
    <w:rsid w:val="00E935E7"/>
    <w:rsid w:val="00EE0DF6"/>
    <w:rsid w:val="00F03697"/>
    <w:rsid w:val="00F740E9"/>
    <w:rsid w:val="00F90322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6B2A"/>
  <w15:chartTrackingRefBased/>
  <w15:docId w15:val="{ECBEC94E-728C-4A9F-8048-79DBA4C4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6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6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6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6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6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6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6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6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6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6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6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6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63A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63A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63A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63A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63A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63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6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6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6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6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63A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63A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63A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6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63A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63A5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74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574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5748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74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748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6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6EE6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74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Pamela Goryczka</cp:lastModifiedBy>
  <cp:revision>2</cp:revision>
  <dcterms:created xsi:type="dcterms:W3CDTF">2024-04-30T13:09:00Z</dcterms:created>
  <dcterms:modified xsi:type="dcterms:W3CDTF">2024-04-30T13:09:00Z</dcterms:modified>
</cp:coreProperties>
</file>