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EE14" w14:textId="77777777" w:rsidR="00AE0069" w:rsidRPr="007D223A" w:rsidRDefault="00AE0069" w:rsidP="007D223A">
      <w:pPr>
        <w:spacing w:after="0" w:line="240" w:lineRule="auto"/>
        <w:jc w:val="center"/>
        <w:rPr>
          <w:rFonts w:ascii="Calibri" w:eastAsia="Times New Roman" w:hAnsi="Calibri" w:cs="Calibri"/>
          <w:b/>
          <w:bCs/>
          <w:color w:val="000000"/>
          <w:kern w:val="0"/>
          <w:sz w:val="28"/>
          <w:szCs w:val="28"/>
          <w:lang w:eastAsia="nl-NL"/>
          <w14:ligatures w14:val="none"/>
        </w:rPr>
      </w:pPr>
      <w:r w:rsidRPr="007D223A">
        <w:rPr>
          <w:rFonts w:ascii="Calibri" w:eastAsia="Times New Roman" w:hAnsi="Calibri" w:cs="Calibri"/>
          <w:b/>
          <w:bCs/>
          <w:color w:val="000000"/>
          <w:kern w:val="0"/>
          <w:sz w:val="28"/>
          <w:szCs w:val="28"/>
          <w:lang w:eastAsia="nl-NL"/>
          <w14:ligatures w14:val="none"/>
        </w:rPr>
        <w:t>‘</w:t>
      </w:r>
      <w:proofErr w:type="spellStart"/>
      <w:r w:rsidRPr="007D223A">
        <w:rPr>
          <w:rFonts w:ascii="Calibri" w:eastAsia="Times New Roman" w:hAnsi="Calibri" w:cs="Calibri"/>
          <w:b/>
          <w:bCs/>
          <w:color w:val="000000"/>
          <w:kern w:val="0"/>
          <w:sz w:val="28"/>
          <w:szCs w:val="28"/>
          <w:lang w:eastAsia="nl-NL"/>
          <w14:ligatures w14:val="none"/>
        </w:rPr>
        <w:t>Bashfulnesse</w:t>
      </w:r>
      <w:proofErr w:type="spellEnd"/>
      <w:r w:rsidRPr="007D223A">
        <w:rPr>
          <w:rFonts w:ascii="Calibri" w:eastAsia="Times New Roman" w:hAnsi="Calibri" w:cs="Calibri"/>
          <w:b/>
          <w:bCs/>
          <w:color w:val="000000"/>
          <w:kern w:val="0"/>
          <w:sz w:val="28"/>
          <w:szCs w:val="28"/>
          <w:lang w:eastAsia="nl-NL"/>
          <w14:ligatures w14:val="none"/>
        </w:rPr>
        <w:t xml:space="preserve"> is banished’: passive constructions as a gateway to state-incorporation in Old French and Middle English contact</w:t>
      </w:r>
    </w:p>
    <w:p w14:paraId="1BA988AE" w14:textId="77777777" w:rsidR="007D223A" w:rsidRDefault="007D223A" w:rsidP="007D223A">
      <w:pPr>
        <w:spacing w:after="0" w:line="240" w:lineRule="auto"/>
        <w:jc w:val="center"/>
        <w:rPr>
          <w:rFonts w:ascii="Calibri" w:eastAsia="Times New Roman" w:hAnsi="Calibri" w:cs="Calibri"/>
          <w:kern w:val="0"/>
          <w:lang w:eastAsia="nl-NL"/>
          <w14:ligatures w14:val="none"/>
        </w:rPr>
      </w:pPr>
    </w:p>
    <w:p w14:paraId="55E5287C" w14:textId="782DEF2F" w:rsidR="007D223A" w:rsidRDefault="007D223A" w:rsidP="007D223A">
      <w:pPr>
        <w:spacing w:after="0" w:line="240" w:lineRule="auto"/>
        <w:jc w:val="cente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Tara Struik</w:t>
      </w:r>
    </w:p>
    <w:p w14:paraId="01C178C1" w14:textId="4D4A439B" w:rsidR="007D223A" w:rsidRPr="007D223A" w:rsidRDefault="007D223A" w:rsidP="007D223A">
      <w:pPr>
        <w:spacing w:after="0" w:line="240" w:lineRule="auto"/>
        <w:jc w:val="cente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University of Mannheim</w:t>
      </w:r>
    </w:p>
    <w:p w14:paraId="0FCB3BC7" w14:textId="77777777" w:rsidR="00AE0069" w:rsidRDefault="00AE0069" w:rsidP="00AE0069">
      <w:pPr>
        <w:spacing w:after="0" w:line="240" w:lineRule="auto"/>
        <w:rPr>
          <w:rFonts w:ascii="Calibri" w:eastAsia="Times New Roman" w:hAnsi="Calibri" w:cs="Calibri"/>
          <w:kern w:val="0"/>
          <w:lang w:eastAsia="nl-NL"/>
          <w14:ligatures w14:val="none"/>
        </w:rPr>
      </w:pPr>
    </w:p>
    <w:p w14:paraId="0EBA524B" w14:textId="0A0C7F1A" w:rsidR="007D223A" w:rsidRDefault="007D223A" w:rsidP="00AE0069">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Keywords: </w:t>
      </w:r>
      <w:r w:rsidR="004E6998">
        <w:rPr>
          <w:rFonts w:ascii="Calibri" w:eastAsia="Times New Roman" w:hAnsi="Calibri" w:cs="Calibri"/>
          <w:kern w:val="0"/>
          <w:lang w:eastAsia="nl-NL"/>
          <w14:ligatures w14:val="none"/>
        </w:rPr>
        <w:t>Early</w:t>
      </w:r>
      <w:r>
        <w:rPr>
          <w:rFonts w:ascii="Calibri" w:eastAsia="Times New Roman" w:hAnsi="Calibri" w:cs="Calibri"/>
          <w:kern w:val="0"/>
          <w:lang w:eastAsia="nl-NL"/>
          <w14:ligatures w14:val="none"/>
        </w:rPr>
        <w:t xml:space="preserve"> English, passives, resultativity, </w:t>
      </w:r>
      <w:r>
        <w:rPr>
          <w:rFonts w:ascii="Calibri" w:eastAsia="Times New Roman" w:hAnsi="Calibri" w:cs="Calibri"/>
          <w:kern w:val="0"/>
          <w:lang w:eastAsia="nl-NL"/>
          <w14:ligatures w14:val="none"/>
        </w:rPr>
        <w:t xml:space="preserve">language contact, </w:t>
      </w:r>
      <w:r>
        <w:rPr>
          <w:rFonts w:ascii="Calibri" w:eastAsia="Times New Roman" w:hAnsi="Calibri" w:cs="Calibri"/>
          <w:kern w:val="0"/>
          <w:lang w:eastAsia="nl-NL"/>
          <w14:ligatures w14:val="none"/>
        </w:rPr>
        <w:t>accommodation bias</w:t>
      </w:r>
    </w:p>
    <w:p w14:paraId="60DC4DB0" w14:textId="77777777" w:rsidR="007D223A" w:rsidRPr="007D223A" w:rsidRDefault="007D223A" w:rsidP="00AE0069">
      <w:pPr>
        <w:spacing w:after="0" w:line="240" w:lineRule="auto"/>
        <w:rPr>
          <w:rFonts w:ascii="Calibri" w:eastAsia="Times New Roman" w:hAnsi="Calibri" w:cs="Calibri"/>
          <w:kern w:val="0"/>
          <w:lang w:eastAsia="nl-NL"/>
          <w14:ligatures w14:val="none"/>
        </w:rPr>
      </w:pPr>
    </w:p>
    <w:p w14:paraId="0F97057C" w14:textId="084FB5FE" w:rsidR="00EB0009" w:rsidRPr="007D223A" w:rsidRDefault="00AE0069" w:rsidP="007D223A">
      <w:pPr>
        <w:spacing w:after="0" w:line="276" w:lineRule="auto"/>
        <w:jc w:val="both"/>
        <w:rPr>
          <w:rFonts w:ascii="Calibri" w:eastAsia="Times New Roman" w:hAnsi="Calibri" w:cs="Calibri"/>
          <w:color w:val="000000"/>
          <w:kern w:val="0"/>
          <w:lang w:eastAsia="nl-NL"/>
          <w14:ligatures w14:val="none"/>
        </w:rPr>
      </w:pPr>
      <w:r w:rsidRPr="007D223A">
        <w:rPr>
          <w:rFonts w:ascii="Calibri" w:eastAsia="Times New Roman" w:hAnsi="Calibri" w:cs="Calibri"/>
          <w:color w:val="000000"/>
          <w:kern w:val="0"/>
          <w:lang w:eastAsia="nl-NL"/>
          <w14:ligatures w14:val="none"/>
        </w:rPr>
        <w:t>This talk presents the results of a diachronic corpus study on the integration of French verbal copies into the semantic and syntactic structure of Middle and Early Modern English. We test the hypothesis that the non-finite accommodation bias for French verbs reported by Shaw &amp; De Smet (2022) is due to an overreliance on passivation of French verbs. </w:t>
      </w:r>
    </w:p>
    <w:p w14:paraId="3F0AE048" w14:textId="3823F726" w:rsidR="00AE0069" w:rsidRPr="007D223A" w:rsidRDefault="00AE0069" w:rsidP="007D223A">
      <w:pPr>
        <w:spacing w:after="0" w:line="276" w:lineRule="auto"/>
        <w:ind w:firstLine="720"/>
        <w:jc w:val="both"/>
        <w:rPr>
          <w:rFonts w:ascii="Calibri" w:eastAsia="Times New Roman" w:hAnsi="Calibri" w:cs="Calibri"/>
          <w:color w:val="000000"/>
          <w:kern w:val="0"/>
          <w:lang w:eastAsia="nl-NL"/>
          <w14:ligatures w14:val="none"/>
        </w:rPr>
      </w:pPr>
      <w:r w:rsidRPr="007D223A">
        <w:rPr>
          <w:rFonts w:ascii="Calibri" w:eastAsia="Times New Roman" w:hAnsi="Calibri" w:cs="Calibri"/>
          <w:color w:val="000000"/>
          <w:kern w:val="0"/>
          <w:lang w:eastAsia="nl-NL"/>
          <w14:ligatures w14:val="none"/>
        </w:rPr>
        <w:t xml:space="preserve"> We argue that the passive construction facilitates the integration of French verbal copies because of semantic and syntactic similarity. Struik, Kaltenbach &amp; Trips (2023) show that (transitive) French verbs </w:t>
      </w:r>
      <w:r w:rsidR="00BF40E6" w:rsidRPr="007D223A">
        <w:rPr>
          <w:rFonts w:ascii="Calibri" w:eastAsia="Times New Roman" w:hAnsi="Calibri" w:cs="Calibri"/>
          <w:color w:val="000000"/>
          <w:kern w:val="0"/>
          <w:lang w:eastAsia="nl-NL"/>
          <w14:ligatures w14:val="none"/>
        </w:rPr>
        <w:t>mostly</w:t>
      </w:r>
      <w:r w:rsidRPr="007D223A">
        <w:rPr>
          <w:rFonts w:ascii="Calibri" w:eastAsia="Times New Roman" w:hAnsi="Calibri" w:cs="Calibri"/>
          <w:color w:val="000000"/>
          <w:kern w:val="0"/>
          <w:lang w:eastAsia="nl-NL"/>
          <w14:ligatures w14:val="none"/>
        </w:rPr>
        <w:t xml:space="preserve"> contribute verbs which encode an end-state and add a novel way to express state in English, which was originally </w:t>
      </w:r>
      <w:r w:rsidR="008103F4" w:rsidRPr="007D223A">
        <w:rPr>
          <w:rFonts w:ascii="Calibri" w:eastAsia="Times New Roman" w:hAnsi="Calibri" w:cs="Calibri"/>
          <w:color w:val="000000"/>
          <w:kern w:val="0"/>
          <w:lang w:eastAsia="nl-NL"/>
          <w14:ligatures w14:val="none"/>
        </w:rPr>
        <w:t xml:space="preserve">typically </w:t>
      </w:r>
      <w:r w:rsidRPr="007D223A">
        <w:rPr>
          <w:rFonts w:ascii="Calibri" w:eastAsia="Times New Roman" w:hAnsi="Calibri" w:cs="Calibri"/>
          <w:color w:val="000000"/>
          <w:kern w:val="0"/>
          <w:lang w:eastAsia="nl-NL"/>
          <w14:ligatures w14:val="none"/>
        </w:rPr>
        <w:t xml:space="preserve">expressed by secondary predication, or one-argument predicates, such as </w:t>
      </w:r>
      <w:proofErr w:type="spellStart"/>
      <w:r w:rsidRPr="007D223A">
        <w:rPr>
          <w:rFonts w:ascii="Calibri" w:eastAsia="Times New Roman" w:hAnsi="Calibri" w:cs="Calibri"/>
          <w:color w:val="000000"/>
          <w:kern w:val="0"/>
          <w:lang w:eastAsia="nl-NL"/>
          <w14:ligatures w14:val="none"/>
        </w:rPr>
        <w:t>unaccusatives</w:t>
      </w:r>
      <w:proofErr w:type="spellEnd"/>
      <w:r w:rsidRPr="007D223A">
        <w:rPr>
          <w:rFonts w:ascii="Calibri" w:eastAsia="Times New Roman" w:hAnsi="Calibri" w:cs="Calibri"/>
          <w:color w:val="000000"/>
          <w:kern w:val="0"/>
          <w:lang w:eastAsia="nl-NL"/>
          <w14:ligatures w14:val="none"/>
        </w:rPr>
        <w:t xml:space="preserve"> or passives. Passives in Old English are ambiguous between adjectival or </w:t>
      </w:r>
      <w:proofErr w:type="spellStart"/>
      <w:r w:rsidRPr="007D223A">
        <w:rPr>
          <w:rFonts w:ascii="Calibri" w:eastAsia="Times New Roman" w:hAnsi="Calibri" w:cs="Calibri"/>
          <w:color w:val="000000"/>
          <w:kern w:val="0"/>
          <w:lang w:eastAsia="nl-NL"/>
          <w14:ligatures w14:val="none"/>
        </w:rPr>
        <w:t>eventive</w:t>
      </w:r>
      <w:proofErr w:type="spellEnd"/>
      <w:r w:rsidRPr="007D223A">
        <w:rPr>
          <w:rFonts w:ascii="Calibri" w:eastAsia="Times New Roman" w:hAnsi="Calibri" w:cs="Calibri"/>
          <w:color w:val="000000"/>
          <w:kern w:val="0"/>
          <w:lang w:eastAsia="nl-NL"/>
          <w14:ligatures w14:val="none"/>
        </w:rPr>
        <w:t xml:space="preserve"> readings, and are frequently stative in interpretation, as in (1) (cf. Toyota 2008).</w:t>
      </w:r>
    </w:p>
    <w:p w14:paraId="51027FBF" w14:textId="77777777" w:rsidR="00AE0069" w:rsidRPr="007D223A" w:rsidRDefault="00AE0069" w:rsidP="007D223A">
      <w:pPr>
        <w:spacing w:after="0" w:line="276" w:lineRule="auto"/>
        <w:ind w:firstLine="720"/>
        <w:jc w:val="both"/>
        <w:rPr>
          <w:rFonts w:ascii="Calibri" w:eastAsia="Times New Roman" w:hAnsi="Calibri" w:cs="Calibri"/>
          <w:kern w:val="0"/>
          <w:lang w:eastAsia="nl-NL"/>
          <w14:ligatures w14:val="none"/>
        </w:rPr>
      </w:pPr>
    </w:p>
    <w:p w14:paraId="1F4B0AD2" w14:textId="77777777" w:rsidR="00AE0069" w:rsidRPr="007D223A" w:rsidRDefault="00AE0069" w:rsidP="004E6998">
      <w:pPr>
        <w:pStyle w:val="Geenafstand"/>
        <w:spacing w:line="276" w:lineRule="auto"/>
        <w:rPr>
          <w:rFonts w:ascii="Calibri" w:hAnsi="Calibri" w:cs="Calibri"/>
          <w:sz w:val="22"/>
          <w:lang w:eastAsia="nl-NL"/>
        </w:rPr>
      </w:pPr>
      <w:r w:rsidRPr="007D223A">
        <w:rPr>
          <w:rFonts w:ascii="Calibri" w:hAnsi="Calibri" w:cs="Calibri"/>
          <w:sz w:val="22"/>
          <w:lang w:val="en-GB" w:eastAsia="nl-NL"/>
        </w:rPr>
        <w:t> </w:t>
      </w:r>
      <w:r w:rsidRPr="007D223A">
        <w:rPr>
          <w:rFonts w:ascii="Calibri" w:hAnsi="Calibri" w:cs="Calibri"/>
          <w:sz w:val="22"/>
          <w:lang w:eastAsia="nl-NL"/>
        </w:rPr>
        <w:t>(1)</w:t>
      </w:r>
      <w:r w:rsidRPr="007D223A">
        <w:rPr>
          <w:rFonts w:ascii="Calibri" w:hAnsi="Calibri" w:cs="Calibri"/>
          <w:sz w:val="22"/>
          <w:lang w:eastAsia="nl-NL"/>
        </w:rPr>
        <w:tab/>
      </w:r>
      <w:proofErr w:type="spellStart"/>
      <w:r w:rsidRPr="007D223A">
        <w:rPr>
          <w:rFonts w:ascii="Calibri" w:hAnsi="Calibri" w:cs="Calibri"/>
          <w:sz w:val="22"/>
          <w:lang w:eastAsia="nl-NL"/>
        </w:rPr>
        <w:t>Þær</w:t>
      </w:r>
      <w:proofErr w:type="spellEnd"/>
      <w:r w:rsidRPr="007D223A">
        <w:rPr>
          <w:rFonts w:ascii="Calibri" w:hAnsi="Calibri" w:cs="Calibri"/>
          <w:sz w:val="22"/>
          <w:lang w:eastAsia="nl-NL"/>
        </w:rPr>
        <w:t xml:space="preserve"> </w:t>
      </w:r>
      <w:proofErr w:type="spellStart"/>
      <w:r w:rsidRPr="007D223A">
        <w:rPr>
          <w:rFonts w:ascii="Calibri" w:hAnsi="Calibri" w:cs="Calibri"/>
          <w:sz w:val="22"/>
          <w:lang w:eastAsia="nl-NL"/>
        </w:rPr>
        <w:t>wæron</w:t>
      </w:r>
      <w:proofErr w:type="spellEnd"/>
      <w:r w:rsidRPr="007D223A">
        <w:rPr>
          <w:rFonts w:ascii="Calibri" w:hAnsi="Calibri" w:cs="Calibri"/>
          <w:sz w:val="22"/>
          <w:lang w:eastAsia="nl-NL"/>
        </w:rPr>
        <w:t xml:space="preserve"> </w:t>
      </w:r>
      <w:proofErr w:type="spellStart"/>
      <w:r w:rsidRPr="007D223A">
        <w:rPr>
          <w:rFonts w:ascii="Calibri" w:hAnsi="Calibri" w:cs="Calibri"/>
          <w:b/>
          <w:bCs/>
          <w:sz w:val="22"/>
          <w:lang w:eastAsia="nl-NL"/>
        </w:rPr>
        <w:t>gehælede</w:t>
      </w:r>
      <w:proofErr w:type="spellEnd"/>
      <w:r w:rsidRPr="007D223A">
        <w:rPr>
          <w:rFonts w:ascii="Calibri" w:hAnsi="Calibri" w:cs="Calibri"/>
          <w:b/>
          <w:bCs/>
          <w:sz w:val="22"/>
          <w:lang w:eastAsia="nl-NL"/>
        </w:rPr>
        <w:t xml:space="preserve"> </w:t>
      </w:r>
      <w:r w:rsidRPr="007D223A">
        <w:rPr>
          <w:rFonts w:ascii="Calibri" w:hAnsi="Calibri" w:cs="Calibri"/>
          <w:sz w:val="22"/>
          <w:lang w:eastAsia="nl-NL"/>
        </w:rPr>
        <w:t xml:space="preserve">[...] </w:t>
      </w:r>
      <w:r w:rsidRPr="007D223A">
        <w:rPr>
          <w:rFonts w:ascii="Calibri" w:hAnsi="Calibri" w:cs="Calibri"/>
          <w:sz w:val="22"/>
          <w:lang w:eastAsia="nl-NL"/>
        </w:rPr>
        <w:tab/>
      </w:r>
      <w:proofErr w:type="spellStart"/>
      <w:r w:rsidRPr="007D223A">
        <w:rPr>
          <w:rFonts w:ascii="Calibri" w:hAnsi="Calibri" w:cs="Calibri"/>
          <w:sz w:val="22"/>
          <w:lang w:eastAsia="nl-NL"/>
        </w:rPr>
        <w:t>fela</w:t>
      </w:r>
      <w:proofErr w:type="spellEnd"/>
      <w:r w:rsidRPr="007D223A">
        <w:rPr>
          <w:rFonts w:ascii="Calibri" w:hAnsi="Calibri" w:cs="Calibri"/>
          <w:sz w:val="22"/>
          <w:lang w:eastAsia="nl-NL"/>
        </w:rPr>
        <w:t xml:space="preserve"> </w:t>
      </w:r>
      <w:r w:rsidRPr="007D223A">
        <w:rPr>
          <w:rFonts w:ascii="Calibri" w:hAnsi="Calibri" w:cs="Calibri"/>
          <w:sz w:val="22"/>
          <w:lang w:eastAsia="nl-NL"/>
        </w:rPr>
        <w:tab/>
      </w:r>
      <w:proofErr w:type="spellStart"/>
      <w:r w:rsidRPr="007D223A">
        <w:rPr>
          <w:rFonts w:ascii="Calibri" w:hAnsi="Calibri" w:cs="Calibri"/>
          <w:sz w:val="22"/>
          <w:lang w:eastAsia="nl-NL"/>
        </w:rPr>
        <w:t>adlige</w:t>
      </w:r>
      <w:proofErr w:type="spellEnd"/>
      <w:r w:rsidRPr="007D223A">
        <w:rPr>
          <w:rFonts w:ascii="Calibri" w:hAnsi="Calibri" w:cs="Calibri"/>
          <w:sz w:val="22"/>
          <w:lang w:eastAsia="nl-NL"/>
        </w:rPr>
        <w:t xml:space="preserve"> </w:t>
      </w:r>
      <w:r w:rsidRPr="007D223A">
        <w:rPr>
          <w:rFonts w:ascii="Calibri" w:hAnsi="Calibri" w:cs="Calibri"/>
          <w:sz w:val="22"/>
          <w:lang w:eastAsia="nl-NL"/>
        </w:rPr>
        <w:tab/>
      </w:r>
      <w:proofErr w:type="spellStart"/>
      <w:r w:rsidRPr="007D223A">
        <w:rPr>
          <w:rFonts w:ascii="Calibri" w:hAnsi="Calibri" w:cs="Calibri"/>
          <w:sz w:val="22"/>
          <w:lang w:eastAsia="nl-NL"/>
        </w:rPr>
        <w:t>menn</w:t>
      </w:r>
      <w:proofErr w:type="spellEnd"/>
    </w:p>
    <w:p w14:paraId="1CEACA8C" w14:textId="77777777" w:rsidR="00AE0069" w:rsidRPr="007D223A" w:rsidRDefault="00AE0069" w:rsidP="004E6998">
      <w:pPr>
        <w:pStyle w:val="Geenafstand"/>
        <w:spacing w:line="276" w:lineRule="auto"/>
        <w:ind w:firstLine="708"/>
        <w:rPr>
          <w:rFonts w:ascii="Calibri" w:hAnsi="Calibri" w:cs="Calibri"/>
          <w:sz w:val="22"/>
          <w:lang w:val="en-GB" w:eastAsia="nl-NL"/>
        </w:rPr>
      </w:pPr>
      <w:r w:rsidRPr="007D223A">
        <w:rPr>
          <w:rFonts w:ascii="Calibri" w:hAnsi="Calibri" w:cs="Calibri"/>
          <w:sz w:val="22"/>
          <w:lang w:val="en-GB" w:eastAsia="nl-NL"/>
        </w:rPr>
        <w:t xml:space="preserve">there were   healed </w:t>
      </w:r>
      <w:r w:rsidRPr="007D223A">
        <w:rPr>
          <w:rFonts w:ascii="Calibri" w:hAnsi="Calibri" w:cs="Calibri"/>
          <w:sz w:val="22"/>
          <w:lang w:val="en-GB" w:eastAsia="nl-NL"/>
        </w:rPr>
        <w:tab/>
        <w:t xml:space="preserve"> </w:t>
      </w:r>
      <w:r w:rsidRPr="007D223A">
        <w:rPr>
          <w:rFonts w:ascii="Calibri" w:hAnsi="Calibri" w:cs="Calibri"/>
          <w:sz w:val="22"/>
          <w:lang w:val="en-GB" w:eastAsia="nl-NL"/>
        </w:rPr>
        <w:tab/>
        <w:t xml:space="preserve">many </w:t>
      </w:r>
      <w:r w:rsidRPr="007D223A">
        <w:rPr>
          <w:rFonts w:ascii="Calibri" w:hAnsi="Calibri" w:cs="Calibri"/>
          <w:sz w:val="22"/>
          <w:lang w:val="en-GB" w:eastAsia="nl-NL"/>
        </w:rPr>
        <w:tab/>
        <w:t>ill</w:t>
      </w:r>
      <w:r w:rsidRPr="007D223A">
        <w:rPr>
          <w:rFonts w:ascii="Calibri" w:hAnsi="Calibri" w:cs="Calibri"/>
          <w:sz w:val="22"/>
          <w:lang w:val="en-GB" w:eastAsia="nl-NL"/>
        </w:rPr>
        <w:tab/>
        <w:t>men</w:t>
      </w:r>
    </w:p>
    <w:p w14:paraId="76690F6F" w14:textId="69314807" w:rsidR="00AE0069" w:rsidRPr="007D223A" w:rsidRDefault="00AE0069" w:rsidP="004E6998">
      <w:pPr>
        <w:pStyle w:val="Geenafstand"/>
        <w:spacing w:line="276" w:lineRule="auto"/>
        <w:ind w:firstLine="708"/>
        <w:rPr>
          <w:rFonts w:ascii="Calibri" w:hAnsi="Calibri" w:cs="Calibri"/>
          <w:sz w:val="22"/>
          <w:lang w:val="en-GB" w:eastAsia="nl-NL"/>
        </w:rPr>
      </w:pPr>
      <w:r w:rsidRPr="007D223A">
        <w:rPr>
          <w:rFonts w:ascii="Calibri" w:hAnsi="Calibri" w:cs="Calibri"/>
          <w:sz w:val="22"/>
          <w:lang w:val="en-GB" w:eastAsia="nl-NL"/>
        </w:rPr>
        <w:t>‘There many ailing men were healed</w:t>
      </w:r>
      <w:r w:rsidR="000B233A" w:rsidRPr="007D223A">
        <w:rPr>
          <w:rFonts w:ascii="Calibri" w:hAnsi="Calibri" w:cs="Calibri"/>
          <w:sz w:val="22"/>
          <w:lang w:val="en-GB" w:eastAsia="nl-NL"/>
        </w:rPr>
        <w:t>.</w:t>
      </w:r>
      <w:r w:rsidRPr="007D223A">
        <w:rPr>
          <w:rFonts w:ascii="Calibri" w:hAnsi="Calibri" w:cs="Calibri"/>
          <w:sz w:val="22"/>
          <w:lang w:val="en-GB" w:eastAsia="nl-NL"/>
        </w:rPr>
        <w:t>’</w:t>
      </w:r>
    </w:p>
    <w:p w14:paraId="3098AACE" w14:textId="11034295" w:rsidR="00567BD0" w:rsidRPr="007D223A" w:rsidRDefault="00AE0069" w:rsidP="004E6998">
      <w:pPr>
        <w:pStyle w:val="Geenafstand"/>
        <w:spacing w:line="276" w:lineRule="auto"/>
        <w:ind w:firstLine="708"/>
        <w:rPr>
          <w:rFonts w:ascii="Calibri" w:hAnsi="Calibri" w:cs="Calibri"/>
          <w:sz w:val="22"/>
          <w:lang w:val="en-GB" w:eastAsia="nl-NL"/>
        </w:rPr>
      </w:pPr>
      <w:r w:rsidRPr="007D223A">
        <w:rPr>
          <w:rFonts w:ascii="Calibri" w:hAnsi="Calibri" w:cs="Calibri"/>
          <w:sz w:val="22"/>
          <w:lang w:val="en-GB" w:eastAsia="nl-NL"/>
        </w:rPr>
        <w:t>(ÆLS20.113, adapted from Jones &amp; Macleod, 2016)</w:t>
      </w:r>
    </w:p>
    <w:p w14:paraId="63F53487" w14:textId="763C9BBC" w:rsidR="00567BD0" w:rsidRPr="007D223A" w:rsidRDefault="00EB0009" w:rsidP="007D223A">
      <w:pPr>
        <w:spacing w:before="240" w:after="240" w:line="276" w:lineRule="auto"/>
        <w:jc w:val="both"/>
        <w:rPr>
          <w:rFonts w:ascii="Calibri" w:eastAsia="Times New Roman" w:hAnsi="Calibri" w:cs="Calibri"/>
          <w:kern w:val="0"/>
          <w:lang w:eastAsia="nl-NL"/>
          <w14:ligatures w14:val="none"/>
        </w:rPr>
      </w:pPr>
      <w:r w:rsidRPr="007D223A">
        <w:rPr>
          <w:rFonts w:ascii="Calibri" w:eastAsia="Times New Roman" w:hAnsi="Calibri" w:cs="Calibri"/>
          <w:color w:val="000000"/>
          <w:kern w:val="0"/>
          <w:lang w:eastAsia="nl-NL"/>
          <w14:ligatures w14:val="none"/>
        </w:rPr>
        <w:t>The use of a passive structure</w:t>
      </w:r>
      <w:r w:rsidR="00BF40E6" w:rsidRPr="007D223A">
        <w:rPr>
          <w:rFonts w:ascii="Calibri" w:eastAsia="Times New Roman" w:hAnsi="Calibri" w:cs="Calibri"/>
          <w:color w:val="000000"/>
          <w:kern w:val="0"/>
          <w:lang w:eastAsia="nl-NL"/>
          <w14:ligatures w14:val="none"/>
        </w:rPr>
        <w:t xml:space="preserve"> with French copies</w:t>
      </w:r>
      <w:r w:rsidRPr="007D223A">
        <w:rPr>
          <w:rFonts w:ascii="Calibri" w:eastAsia="Times New Roman" w:hAnsi="Calibri" w:cs="Calibri"/>
          <w:color w:val="000000"/>
          <w:kern w:val="0"/>
          <w:lang w:eastAsia="nl-NL"/>
          <w14:ligatures w14:val="none"/>
        </w:rPr>
        <w:t xml:space="preserve"> </w:t>
      </w:r>
      <w:r w:rsidR="00BF40E6" w:rsidRPr="007D223A">
        <w:rPr>
          <w:rFonts w:ascii="Calibri" w:eastAsia="Times New Roman" w:hAnsi="Calibri" w:cs="Calibri"/>
          <w:color w:val="000000"/>
          <w:kern w:val="0"/>
          <w:lang w:eastAsia="nl-NL"/>
          <w14:ligatures w14:val="none"/>
        </w:rPr>
        <w:t>as in</w:t>
      </w:r>
      <w:r w:rsidRPr="007D223A">
        <w:rPr>
          <w:rFonts w:ascii="Calibri" w:eastAsia="Times New Roman" w:hAnsi="Calibri" w:cs="Calibri"/>
          <w:color w:val="000000"/>
          <w:kern w:val="0"/>
          <w:lang w:eastAsia="nl-NL"/>
          <w14:ligatures w14:val="none"/>
        </w:rPr>
        <w:t xml:space="preserve"> (2) </w:t>
      </w:r>
      <w:r w:rsidR="00BF40E6" w:rsidRPr="007D223A">
        <w:rPr>
          <w:rFonts w:ascii="Calibri" w:eastAsia="Times New Roman" w:hAnsi="Calibri" w:cs="Calibri"/>
          <w:color w:val="000000"/>
          <w:kern w:val="0"/>
          <w:lang w:eastAsia="nl-NL"/>
          <w14:ligatures w14:val="none"/>
        </w:rPr>
        <w:t>is</w:t>
      </w:r>
      <w:r w:rsidRPr="007D223A">
        <w:rPr>
          <w:rFonts w:ascii="Calibri" w:eastAsia="Times New Roman" w:hAnsi="Calibri" w:cs="Calibri"/>
          <w:color w:val="000000"/>
          <w:kern w:val="0"/>
          <w:lang w:eastAsia="nl-NL"/>
          <w14:ligatures w14:val="none"/>
        </w:rPr>
        <w:t xml:space="preserve"> thus a good match with the native structure for two reasons: 1) it expresses a state, 2) it does so by means of a native structure, realizing an originally two-argument verb with only one argument.</w:t>
      </w:r>
    </w:p>
    <w:p w14:paraId="394F37F0" w14:textId="5A2C61E1" w:rsidR="00567BD0" w:rsidRPr="007D223A" w:rsidRDefault="00567BD0" w:rsidP="004E6998">
      <w:pPr>
        <w:spacing w:before="240" w:after="240" w:line="276" w:lineRule="auto"/>
        <w:ind w:left="708" w:hanging="648"/>
        <w:rPr>
          <w:rFonts w:ascii="Calibri" w:eastAsia="Times New Roman" w:hAnsi="Calibri" w:cs="Calibri"/>
          <w:kern w:val="0"/>
          <w:lang w:eastAsia="nl-NL"/>
          <w14:ligatures w14:val="none"/>
        </w:rPr>
      </w:pPr>
      <w:r w:rsidRPr="007D223A">
        <w:rPr>
          <w:rFonts w:ascii="Calibri" w:eastAsia="Times New Roman" w:hAnsi="Calibri" w:cs="Calibri"/>
          <w:color w:val="000000"/>
          <w:kern w:val="0"/>
          <w:lang w:eastAsia="nl-NL"/>
          <w14:ligatures w14:val="none"/>
        </w:rPr>
        <w:t xml:space="preserve">(2) </w:t>
      </w:r>
      <w:r w:rsidRPr="007D223A">
        <w:rPr>
          <w:rFonts w:ascii="Calibri" w:eastAsia="Times New Roman" w:hAnsi="Calibri" w:cs="Calibri"/>
          <w:color w:val="000000"/>
          <w:kern w:val="0"/>
          <w:lang w:eastAsia="nl-NL"/>
          <w14:ligatures w14:val="none"/>
        </w:rPr>
        <w:tab/>
        <w:t>Al</w:t>
      </w:r>
      <w:r w:rsidR="002E682E">
        <w:rPr>
          <w:rFonts w:ascii="Calibri" w:eastAsia="Times New Roman" w:hAnsi="Calibri" w:cs="Calibri"/>
          <w:color w:val="000000"/>
          <w:kern w:val="0"/>
          <w:lang w:eastAsia="nl-NL"/>
          <w14:ligatures w14:val="none"/>
        </w:rPr>
        <w:t xml:space="preserve"> </w:t>
      </w:r>
      <w:r w:rsidRPr="007D223A">
        <w:rPr>
          <w:rFonts w:ascii="Calibri" w:eastAsia="Times New Roman" w:hAnsi="Calibri" w:cs="Calibri"/>
          <w:color w:val="000000"/>
          <w:kern w:val="0"/>
          <w:lang w:eastAsia="nl-NL"/>
          <w14:ligatures w14:val="none"/>
        </w:rPr>
        <w:t xml:space="preserve">Troy is </w:t>
      </w:r>
      <w:proofErr w:type="spellStart"/>
      <w:r w:rsidRPr="007D223A">
        <w:rPr>
          <w:rFonts w:ascii="Calibri" w:eastAsia="Times New Roman" w:hAnsi="Calibri" w:cs="Calibri"/>
          <w:color w:val="000000"/>
          <w:kern w:val="0"/>
          <w:lang w:eastAsia="nl-NL"/>
          <w14:ligatures w14:val="none"/>
        </w:rPr>
        <w:t>þus</w:t>
      </w:r>
      <w:proofErr w:type="spellEnd"/>
      <w:r w:rsidRPr="007D223A">
        <w:rPr>
          <w:rFonts w:ascii="Calibri" w:eastAsia="Times New Roman" w:hAnsi="Calibri" w:cs="Calibri"/>
          <w:color w:val="000000"/>
          <w:kern w:val="0"/>
          <w:lang w:eastAsia="nl-NL"/>
          <w14:ligatures w14:val="none"/>
        </w:rPr>
        <w:t xml:space="preserve"> </w:t>
      </w:r>
      <w:r w:rsidRPr="007D223A">
        <w:rPr>
          <w:rFonts w:ascii="Calibri" w:eastAsia="Times New Roman" w:hAnsi="Calibri" w:cs="Calibri"/>
          <w:b/>
          <w:bCs/>
          <w:color w:val="000000"/>
          <w:kern w:val="0"/>
          <w:lang w:eastAsia="nl-NL"/>
          <w14:ligatures w14:val="none"/>
        </w:rPr>
        <w:t>destroyed</w:t>
      </w:r>
      <w:r w:rsidRPr="007D223A">
        <w:rPr>
          <w:rFonts w:ascii="Calibri" w:eastAsia="Times New Roman" w:hAnsi="Calibri" w:cs="Calibri"/>
          <w:kern w:val="0"/>
          <w:lang w:eastAsia="nl-NL"/>
          <w14:ligatures w14:val="none"/>
        </w:rPr>
        <w:br/>
      </w:r>
      <w:r w:rsidRPr="007D223A">
        <w:rPr>
          <w:rFonts w:ascii="Calibri" w:eastAsia="Times New Roman" w:hAnsi="Calibri" w:cs="Calibri"/>
          <w:color w:val="000000"/>
          <w:kern w:val="0"/>
          <w:lang w:eastAsia="nl-NL"/>
          <w14:ligatures w14:val="none"/>
        </w:rPr>
        <w:t>‘All Troy is thus destroyed’</w:t>
      </w:r>
    </w:p>
    <w:p w14:paraId="4AD3C035" w14:textId="3B559FFB" w:rsidR="00567BD0" w:rsidRPr="007D223A" w:rsidRDefault="00567BD0" w:rsidP="004E6998">
      <w:pPr>
        <w:spacing w:after="0" w:line="276" w:lineRule="auto"/>
        <w:ind w:firstLine="720"/>
        <w:rPr>
          <w:rFonts w:ascii="Calibri" w:eastAsia="Times New Roman" w:hAnsi="Calibri" w:cs="Calibri"/>
          <w:color w:val="000000"/>
          <w:kern w:val="0"/>
          <w:lang w:eastAsia="nl-NL"/>
          <w14:ligatures w14:val="none"/>
        </w:rPr>
      </w:pPr>
      <w:r w:rsidRPr="007D223A">
        <w:rPr>
          <w:rFonts w:ascii="Calibri" w:eastAsia="Times New Roman" w:hAnsi="Calibri" w:cs="Calibri"/>
          <w:color w:val="000000"/>
          <w:kern w:val="0"/>
          <w:lang w:eastAsia="nl-NL"/>
          <w14:ligatures w14:val="none"/>
        </w:rPr>
        <w:t>(a1400(?a1350) Siege Troy(1) (</w:t>
      </w:r>
      <w:proofErr w:type="spellStart"/>
      <w:r w:rsidRPr="007D223A">
        <w:rPr>
          <w:rFonts w:ascii="Calibri" w:eastAsia="Times New Roman" w:hAnsi="Calibri" w:cs="Calibri"/>
          <w:color w:val="000000"/>
          <w:kern w:val="0"/>
          <w:lang w:eastAsia="nl-NL"/>
          <w14:ligatures w14:val="none"/>
        </w:rPr>
        <w:t>Eg</w:t>
      </w:r>
      <w:proofErr w:type="spellEnd"/>
      <w:r w:rsidRPr="007D223A">
        <w:rPr>
          <w:rFonts w:ascii="Calibri" w:eastAsia="Times New Roman" w:hAnsi="Calibri" w:cs="Calibri"/>
          <w:color w:val="000000"/>
          <w:kern w:val="0"/>
          <w:lang w:eastAsia="nl-NL"/>
          <w14:ligatures w14:val="none"/>
        </w:rPr>
        <w:t xml:space="preserve"> 2862)233, MED)</w:t>
      </w:r>
    </w:p>
    <w:p w14:paraId="6E40E595" w14:textId="77777777" w:rsidR="00EB0009" w:rsidRPr="007D223A" w:rsidRDefault="00EB0009" w:rsidP="007D223A">
      <w:pPr>
        <w:spacing w:after="0" w:line="276" w:lineRule="auto"/>
        <w:ind w:firstLine="720"/>
        <w:jc w:val="both"/>
        <w:rPr>
          <w:rFonts w:ascii="Calibri" w:eastAsia="Times New Roman" w:hAnsi="Calibri" w:cs="Calibri"/>
          <w:kern w:val="0"/>
          <w:lang w:eastAsia="nl-NL"/>
          <w14:ligatures w14:val="none"/>
        </w:rPr>
      </w:pPr>
    </w:p>
    <w:p w14:paraId="77236C38" w14:textId="773657D3" w:rsidR="00EB044B" w:rsidRPr="007D223A" w:rsidRDefault="00EB0009" w:rsidP="007D223A">
      <w:pPr>
        <w:spacing w:after="0" w:line="276" w:lineRule="auto"/>
        <w:ind w:firstLine="708"/>
        <w:jc w:val="both"/>
        <w:rPr>
          <w:rFonts w:ascii="Calibri" w:eastAsia="Times New Roman" w:hAnsi="Calibri" w:cs="Calibri"/>
          <w:color w:val="000000"/>
          <w:kern w:val="0"/>
          <w:lang w:eastAsia="nl-NL"/>
          <w14:ligatures w14:val="none"/>
        </w:rPr>
      </w:pPr>
      <w:r w:rsidRPr="007D223A">
        <w:rPr>
          <w:rFonts w:ascii="Calibri" w:eastAsia="Times New Roman" w:hAnsi="Calibri" w:cs="Calibri"/>
          <w:color w:val="000000"/>
          <w:kern w:val="0"/>
          <w:lang w:eastAsia="nl-NL"/>
          <w14:ligatures w14:val="none"/>
        </w:rPr>
        <w:t>To support our hypothesis we rely on data from the P</w:t>
      </w:r>
      <w:r w:rsidR="00A06C2E" w:rsidRPr="007D223A">
        <w:rPr>
          <w:rFonts w:ascii="Calibri" w:eastAsia="Times New Roman" w:hAnsi="Calibri" w:cs="Calibri"/>
          <w:color w:val="000000"/>
          <w:kern w:val="0"/>
          <w:lang w:eastAsia="nl-NL"/>
          <w14:ligatures w14:val="none"/>
        </w:rPr>
        <w:t xml:space="preserve">enn </w:t>
      </w:r>
      <w:r w:rsidRPr="007D223A">
        <w:rPr>
          <w:rFonts w:ascii="Calibri" w:eastAsia="Times New Roman" w:hAnsi="Calibri" w:cs="Calibri"/>
          <w:color w:val="000000"/>
          <w:kern w:val="0"/>
          <w:lang w:eastAsia="nl-NL"/>
          <w14:ligatures w14:val="none"/>
        </w:rPr>
        <w:t>P</w:t>
      </w:r>
      <w:r w:rsidR="00A06C2E" w:rsidRPr="007D223A">
        <w:rPr>
          <w:rFonts w:ascii="Calibri" w:eastAsia="Times New Roman" w:hAnsi="Calibri" w:cs="Calibri"/>
          <w:color w:val="000000"/>
          <w:kern w:val="0"/>
          <w:lang w:eastAsia="nl-NL"/>
          <w14:ligatures w14:val="none"/>
        </w:rPr>
        <w:t xml:space="preserve">arsed </w:t>
      </w:r>
      <w:r w:rsidRPr="007D223A">
        <w:rPr>
          <w:rFonts w:ascii="Calibri" w:eastAsia="Times New Roman" w:hAnsi="Calibri" w:cs="Calibri"/>
          <w:color w:val="000000"/>
          <w:kern w:val="0"/>
          <w:lang w:eastAsia="nl-NL"/>
          <w14:ligatures w14:val="none"/>
        </w:rPr>
        <w:t>C</w:t>
      </w:r>
      <w:r w:rsidR="00A06C2E" w:rsidRPr="007D223A">
        <w:rPr>
          <w:rFonts w:ascii="Calibri" w:eastAsia="Times New Roman" w:hAnsi="Calibri" w:cs="Calibri"/>
          <w:color w:val="000000"/>
          <w:kern w:val="0"/>
          <w:lang w:eastAsia="nl-NL"/>
          <w14:ligatures w14:val="none"/>
        </w:rPr>
        <w:t xml:space="preserve">orpus of </w:t>
      </w:r>
      <w:r w:rsidRPr="007D223A">
        <w:rPr>
          <w:rFonts w:ascii="Calibri" w:eastAsia="Times New Roman" w:hAnsi="Calibri" w:cs="Calibri"/>
          <w:color w:val="000000"/>
          <w:kern w:val="0"/>
          <w:lang w:eastAsia="nl-NL"/>
          <w14:ligatures w14:val="none"/>
        </w:rPr>
        <w:t>M</w:t>
      </w:r>
      <w:r w:rsidR="00A06C2E" w:rsidRPr="007D223A">
        <w:rPr>
          <w:rFonts w:ascii="Calibri" w:eastAsia="Times New Roman" w:hAnsi="Calibri" w:cs="Calibri"/>
          <w:color w:val="000000"/>
          <w:kern w:val="0"/>
          <w:lang w:eastAsia="nl-NL"/>
          <w14:ligatures w14:val="none"/>
        </w:rPr>
        <w:t xml:space="preserve">iddle </w:t>
      </w:r>
      <w:r w:rsidRPr="007D223A">
        <w:rPr>
          <w:rFonts w:ascii="Calibri" w:eastAsia="Times New Roman" w:hAnsi="Calibri" w:cs="Calibri"/>
          <w:color w:val="000000"/>
          <w:kern w:val="0"/>
          <w:lang w:eastAsia="nl-NL"/>
          <w14:ligatures w14:val="none"/>
        </w:rPr>
        <w:t>E</w:t>
      </w:r>
      <w:r w:rsidR="00A06C2E" w:rsidRPr="007D223A">
        <w:rPr>
          <w:rFonts w:ascii="Calibri" w:eastAsia="Times New Roman" w:hAnsi="Calibri" w:cs="Calibri"/>
          <w:color w:val="000000"/>
          <w:kern w:val="0"/>
          <w:lang w:eastAsia="nl-NL"/>
          <w14:ligatures w14:val="none"/>
        </w:rPr>
        <w:t xml:space="preserve">nglish </w:t>
      </w:r>
      <w:r w:rsidRPr="007D223A">
        <w:rPr>
          <w:rFonts w:ascii="Calibri" w:eastAsia="Times New Roman" w:hAnsi="Calibri" w:cs="Calibri"/>
          <w:color w:val="000000"/>
          <w:kern w:val="0"/>
          <w:lang w:eastAsia="nl-NL"/>
          <w14:ligatures w14:val="none"/>
        </w:rPr>
        <w:t>2 (Kroch &amp; Taylor 2000)</w:t>
      </w:r>
      <w:r w:rsidR="00A06C2E" w:rsidRPr="007D223A">
        <w:rPr>
          <w:rFonts w:ascii="Calibri" w:eastAsia="Times New Roman" w:hAnsi="Calibri" w:cs="Calibri"/>
          <w:color w:val="000000"/>
          <w:kern w:val="0"/>
          <w:lang w:eastAsia="nl-NL"/>
          <w14:ligatures w14:val="none"/>
        </w:rPr>
        <w:t>, Parsed Corpus of Middle English Poetry (Zimmermann 2018) the Parsed Linguistic Atlas of early Middle English for Middle English (</w:t>
      </w:r>
      <w:r w:rsidR="000E6EC9" w:rsidRPr="007D223A">
        <w:rPr>
          <w:rFonts w:ascii="Calibri" w:eastAsia="Times New Roman" w:hAnsi="Calibri" w:cs="Calibri"/>
          <w:color w:val="000000"/>
          <w:kern w:val="0"/>
          <w:lang w:eastAsia="nl-NL"/>
          <w14:ligatures w14:val="none"/>
        </w:rPr>
        <w:t>Truswell et al. 2019</w:t>
      </w:r>
      <w:r w:rsidR="00A06C2E" w:rsidRPr="007D223A">
        <w:rPr>
          <w:rFonts w:ascii="Calibri" w:eastAsia="Times New Roman" w:hAnsi="Calibri" w:cs="Calibri"/>
          <w:color w:val="000000"/>
          <w:kern w:val="0"/>
          <w:lang w:eastAsia="nl-NL"/>
          <w14:ligatures w14:val="none"/>
        </w:rPr>
        <w:t xml:space="preserve">), </w:t>
      </w:r>
      <w:r w:rsidRPr="007D223A">
        <w:rPr>
          <w:rFonts w:ascii="Calibri" w:eastAsia="Times New Roman" w:hAnsi="Calibri" w:cs="Calibri"/>
          <w:color w:val="000000"/>
          <w:kern w:val="0"/>
          <w:lang w:eastAsia="nl-NL"/>
          <w14:ligatures w14:val="none"/>
        </w:rPr>
        <w:t>and the</w:t>
      </w:r>
      <w:r w:rsidR="00A06C2E" w:rsidRPr="007D223A">
        <w:rPr>
          <w:rFonts w:ascii="Calibri" w:eastAsia="Times New Roman" w:hAnsi="Calibri" w:cs="Calibri"/>
          <w:color w:val="000000"/>
          <w:kern w:val="0"/>
          <w:lang w:eastAsia="nl-NL"/>
          <w14:ligatures w14:val="none"/>
        </w:rPr>
        <w:t xml:space="preserve"> Penn Parsed Corpus of Early Modern English </w:t>
      </w:r>
      <w:r w:rsidRPr="007D223A">
        <w:rPr>
          <w:rFonts w:ascii="Calibri" w:eastAsia="Times New Roman" w:hAnsi="Calibri" w:cs="Calibri"/>
          <w:color w:val="000000"/>
          <w:kern w:val="0"/>
          <w:lang w:eastAsia="nl-NL"/>
          <w14:ligatures w14:val="none"/>
        </w:rPr>
        <w:t xml:space="preserve">(Kroch, Santorini, &amp; </w:t>
      </w:r>
      <w:proofErr w:type="spellStart"/>
      <w:r w:rsidRPr="007D223A">
        <w:rPr>
          <w:rFonts w:ascii="Calibri" w:eastAsia="Times New Roman" w:hAnsi="Calibri" w:cs="Calibri"/>
          <w:color w:val="000000"/>
          <w:kern w:val="0"/>
          <w:lang w:eastAsia="nl-NL"/>
          <w14:ligatures w14:val="none"/>
        </w:rPr>
        <w:t>Delfs</w:t>
      </w:r>
      <w:proofErr w:type="spellEnd"/>
      <w:r w:rsidRPr="007D223A">
        <w:rPr>
          <w:rFonts w:ascii="Calibri" w:eastAsia="Times New Roman" w:hAnsi="Calibri" w:cs="Calibri"/>
          <w:color w:val="000000"/>
          <w:kern w:val="0"/>
          <w:lang w:eastAsia="nl-NL"/>
          <w14:ligatures w14:val="none"/>
        </w:rPr>
        <w:t xml:space="preserve"> 2004) </w:t>
      </w:r>
      <w:r w:rsidR="00A06C2E" w:rsidRPr="007D223A">
        <w:rPr>
          <w:rFonts w:ascii="Calibri" w:eastAsia="Times New Roman" w:hAnsi="Calibri" w:cs="Calibri"/>
          <w:color w:val="000000"/>
          <w:kern w:val="0"/>
          <w:lang w:eastAsia="nl-NL"/>
          <w14:ligatures w14:val="none"/>
        </w:rPr>
        <w:t>for Early Modern English</w:t>
      </w:r>
      <w:r w:rsidRPr="007D223A">
        <w:rPr>
          <w:rFonts w:ascii="Calibri" w:eastAsia="Times New Roman" w:hAnsi="Calibri" w:cs="Calibri"/>
          <w:color w:val="000000"/>
          <w:kern w:val="0"/>
          <w:lang w:eastAsia="nl-NL"/>
          <w14:ligatures w14:val="none"/>
        </w:rPr>
        <w:t>. We use the lemmatized version</w:t>
      </w:r>
      <w:r w:rsidR="00A06C2E" w:rsidRPr="007D223A">
        <w:rPr>
          <w:rFonts w:ascii="Calibri" w:eastAsia="Times New Roman" w:hAnsi="Calibri" w:cs="Calibri"/>
          <w:color w:val="000000"/>
          <w:kern w:val="0"/>
          <w:lang w:eastAsia="nl-NL"/>
          <w14:ligatures w14:val="none"/>
        </w:rPr>
        <w:t>s</w:t>
      </w:r>
      <w:r w:rsidRPr="007D223A">
        <w:rPr>
          <w:rFonts w:ascii="Calibri" w:eastAsia="Times New Roman" w:hAnsi="Calibri" w:cs="Calibri"/>
          <w:color w:val="000000"/>
          <w:kern w:val="0"/>
          <w:lang w:eastAsia="nl-NL"/>
          <w14:ligatures w14:val="none"/>
        </w:rPr>
        <w:t xml:space="preserve"> (</w:t>
      </w:r>
      <w:proofErr w:type="spellStart"/>
      <w:r w:rsidRPr="007D223A">
        <w:rPr>
          <w:rFonts w:ascii="Calibri" w:eastAsia="Times New Roman" w:hAnsi="Calibri" w:cs="Calibri"/>
          <w:color w:val="000000"/>
          <w:kern w:val="0"/>
          <w:lang w:eastAsia="nl-NL"/>
          <w14:ligatures w14:val="none"/>
        </w:rPr>
        <w:t>Percillier</w:t>
      </w:r>
      <w:proofErr w:type="spellEnd"/>
      <w:r w:rsidRPr="007D223A">
        <w:rPr>
          <w:rFonts w:ascii="Calibri" w:eastAsia="Times New Roman" w:hAnsi="Calibri" w:cs="Calibri"/>
          <w:color w:val="000000"/>
          <w:kern w:val="0"/>
          <w:lang w:eastAsia="nl-NL"/>
          <w14:ligatures w14:val="none"/>
        </w:rPr>
        <w:t xml:space="preserve"> &amp; Trips, 2020) and the</w:t>
      </w:r>
      <w:r w:rsidR="00FB4F90" w:rsidRPr="007D223A">
        <w:rPr>
          <w:rFonts w:ascii="Calibri" w:eastAsia="Times New Roman" w:hAnsi="Calibri" w:cs="Calibri"/>
          <w:color w:val="000000"/>
          <w:kern w:val="0"/>
          <w:lang w:eastAsia="nl-NL"/>
          <w14:ligatures w14:val="none"/>
        </w:rPr>
        <w:t xml:space="preserve"> lemma-based</w:t>
      </w:r>
      <w:r w:rsidRPr="007D223A">
        <w:rPr>
          <w:rFonts w:ascii="Calibri" w:eastAsia="Times New Roman" w:hAnsi="Calibri" w:cs="Calibri"/>
          <w:color w:val="000000"/>
          <w:kern w:val="0"/>
          <w:lang w:eastAsia="nl-NL"/>
          <w14:ligatures w14:val="none"/>
        </w:rPr>
        <w:t xml:space="preserve"> Manner/Result annotation by Struik, Kaltenbach &amp; Trips (2023) to determine whether French </w:t>
      </w:r>
      <w:r w:rsidR="00EB044B" w:rsidRPr="007D223A">
        <w:rPr>
          <w:rFonts w:ascii="Calibri" w:eastAsia="Times New Roman" w:hAnsi="Calibri" w:cs="Calibri"/>
          <w:color w:val="000000"/>
          <w:kern w:val="0"/>
          <w:lang w:eastAsia="nl-NL"/>
          <w14:ligatures w14:val="none"/>
        </w:rPr>
        <w:t>Result</w:t>
      </w:r>
      <w:r w:rsidRPr="007D223A">
        <w:rPr>
          <w:rFonts w:ascii="Calibri" w:eastAsia="Times New Roman" w:hAnsi="Calibri" w:cs="Calibri"/>
          <w:color w:val="000000"/>
          <w:kern w:val="0"/>
          <w:lang w:eastAsia="nl-NL"/>
          <w14:ligatures w14:val="none"/>
        </w:rPr>
        <w:t xml:space="preserve"> verbs more frequently integrate in the passive compared to other verb types and tenses</w:t>
      </w:r>
      <w:r w:rsidR="00BF40E6" w:rsidRPr="007D223A">
        <w:rPr>
          <w:rFonts w:ascii="Calibri" w:eastAsia="Times New Roman" w:hAnsi="Calibri" w:cs="Calibri"/>
          <w:color w:val="000000"/>
          <w:kern w:val="0"/>
          <w:lang w:eastAsia="nl-NL"/>
          <w14:ligatures w14:val="none"/>
        </w:rPr>
        <w:t>,</w:t>
      </w:r>
      <w:r w:rsidR="00EB044B" w:rsidRPr="007D223A">
        <w:rPr>
          <w:rFonts w:ascii="Calibri" w:eastAsia="Times New Roman" w:hAnsi="Calibri" w:cs="Calibri"/>
          <w:color w:val="000000"/>
          <w:kern w:val="0"/>
          <w:lang w:eastAsia="nl-NL"/>
          <w14:ligatures w14:val="none"/>
        </w:rPr>
        <w:t xml:space="preserve"> and whether they do so at different rates compared to native verbs.</w:t>
      </w:r>
    </w:p>
    <w:p w14:paraId="089D1487" w14:textId="34A7CCEE" w:rsidR="00EB0009" w:rsidRPr="007D223A" w:rsidRDefault="00EB0009" w:rsidP="007D223A">
      <w:pPr>
        <w:spacing w:after="0" w:line="276" w:lineRule="auto"/>
        <w:ind w:firstLine="708"/>
        <w:jc w:val="both"/>
        <w:rPr>
          <w:rFonts w:ascii="Calibri" w:eastAsia="Times New Roman" w:hAnsi="Calibri" w:cs="Calibri"/>
          <w:color w:val="000000"/>
          <w:kern w:val="0"/>
          <w:lang w:eastAsia="nl-NL"/>
          <w14:ligatures w14:val="none"/>
        </w:rPr>
      </w:pPr>
      <w:r w:rsidRPr="007D223A">
        <w:rPr>
          <w:rFonts w:ascii="Calibri" w:eastAsia="Times New Roman" w:hAnsi="Calibri" w:cs="Calibri"/>
          <w:color w:val="000000"/>
          <w:kern w:val="0"/>
          <w:lang w:eastAsia="nl-NL"/>
          <w14:ligatures w14:val="none"/>
        </w:rPr>
        <w:t xml:space="preserve">Our findings show </w:t>
      </w:r>
      <w:r w:rsidR="00FB4F90" w:rsidRPr="007D223A">
        <w:rPr>
          <w:rFonts w:ascii="Calibri" w:eastAsia="Times New Roman" w:hAnsi="Calibri" w:cs="Calibri"/>
          <w:color w:val="000000"/>
          <w:kern w:val="0"/>
          <w:lang w:eastAsia="nl-NL"/>
          <w14:ligatures w14:val="none"/>
        </w:rPr>
        <w:t>two important things. First,</w:t>
      </w:r>
      <w:r w:rsidRPr="007D223A">
        <w:rPr>
          <w:rFonts w:ascii="Calibri" w:eastAsia="Times New Roman" w:hAnsi="Calibri" w:cs="Calibri"/>
          <w:color w:val="000000"/>
          <w:kern w:val="0"/>
          <w:lang w:eastAsia="nl-NL"/>
          <w14:ligatures w14:val="none"/>
        </w:rPr>
        <w:t xml:space="preserve"> </w:t>
      </w:r>
      <w:r w:rsidR="00FB4F90" w:rsidRPr="007D223A">
        <w:rPr>
          <w:rFonts w:ascii="Calibri" w:eastAsia="Times New Roman" w:hAnsi="Calibri" w:cs="Calibri"/>
          <w:color w:val="000000"/>
          <w:kern w:val="0"/>
          <w:lang w:eastAsia="nl-NL"/>
          <w14:ligatures w14:val="none"/>
        </w:rPr>
        <w:t>French Result verbs</w:t>
      </w:r>
      <w:r w:rsidR="00A06C2E" w:rsidRPr="007D223A">
        <w:rPr>
          <w:rFonts w:ascii="Calibri" w:eastAsia="Times New Roman" w:hAnsi="Calibri" w:cs="Calibri"/>
          <w:color w:val="000000"/>
          <w:kern w:val="0"/>
          <w:lang w:eastAsia="nl-NL"/>
          <w14:ligatures w14:val="none"/>
        </w:rPr>
        <w:t xml:space="preserve"> </w:t>
      </w:r>
      <w:r w:rsidR="00FB4F90" w:rsidRPr="007D223A">
        <w:rPr>
          <w:rFonts w:ascii="Calibri" w:eastAsia="Times New Roman" w:hAnsi="Calibri" w:cs="Calibri"/>
          <w:color w:val="000000"/>
          <w:kern w:val="0"/>
          <w:lang w:eastAsia="nl-NL"/>
          <w14:ligatures w14:val="none"/>
        </w:rPr>
        <w:t>occur</w:t>
      </w:r>
      <w:r w:rsidR="00BF40E6" w:rsidRPr="007D223A">
        <w:rPr>
          <w:rFonts w:ascii="Calibri" w:eastAsia="Times New Roman" w:hAnsi="Calibri" w:cs="Calibri"/>
          <w:color w:val="000000"/>
          <w:kern w:val="0"/>
          <w:lang w:eastAsia="nl-NL"/>
          <w14:ligatures w14:val="none"/>
        </w:rPr>
        <w:t xml:space="preserve"> sign</w:t>
      </w:r>
      <w:r w:rsidR="00F73354" w:rsidRPr="007D223A">
        <w:rPr>
          <w:rFonts w:ascii="Calibri" w:eastAsia="Times New Roman" w:hAnsi="Calibri" w:cs="Calibri"/>
          <w:color w:val="000000"/>
          <w:kern w:val="0"/>
          <w:lang w:eastAsia="nl-NL"/>
          <w14:ligatures w14:val="none"/>
        </w:rPr>
        <w:t>i</w:t>
      </w:r>
      <w:r w:rsidR="00BF40E6" w:rsidRPr="007D223A">
        <w:rPr>
          <w:rFonts w:ascii="Calibri" w:eastAsia="Times New Roman" w:hAnsi="Calibri" w:cs="Calibri"/>
          <w:color w:val="000000"/>
          <w:kern w:val="0"/>
          <w:lang w:eastAsia="nl-NL"/>
          <w14:ligatures w14:val="none"/>
        </w:rPr>
        <w:t>ficantly</w:t>
      </w:r>
      <w:r w:rsidR="00FB4F90" w:rsidRPr="007D223A">
        <w:rPr>
          <w:rFonts w:ascii="Calibri" w:eastAsia="Times New Roman" w:hAnsi="Calibri" w:cs="Calibri"/>
          <w:color w:val="000000"/>
          <w:kern w:val="0"/>
          <w:lang w:eastAsia="nl-NL"/>
          <w14:ligatures w14:val="none"/>
        </w:rPr>
        <w:t xml:space="preserve"> more</w:t>
      </w:r>
      <w:r w:rsidR="00EB044B" w:rsidRPr="007D223A">
        <w:rPr>
          <w:rFonts w:ascii="Calibri" w:eastAsia="Times New Roman" w:hAnsi="Calibri" w:cs="Calibri"/>
          <w:color w:val="000000"/>
          <w:kern w:val="0"/>
          <w:lang w:eastAsia="nl-NL"/>
          <w14:ligatures w14:val="none"/>
        </w:rPr>
        <w:t xml:space="preserve"> </w:t>
      </w:r>
      <w:r w:rsidR="00FB4F90" w:rsidRPr="007D223A">
        <w:rPr>
          <w:rFonts w:ascii="Calibri" w:eastAsia="Times New Roman" w:hAnsi="Calibri" w:cs="Calibri"/>
          <w:color w:val="000000"/>
          <w:kern w:val="0"/>
          <w:lang w:eastAsia="nl-NL"/>
          <w14:ligatures w14:val="none"/>
        </w:rPr>
        <w:t>frequently</w:t>
      </w:r>
      <w:r w:rsidR="00EB044B" w:rsidRPr="007D223A">
        <w:rPr>
          <w:rFonts w:ascii="Calibri" w:eastAsia="Times New Roman" w:hAnsi="Calibri" w:cs="Calibri"/>
          <w:color w:val="000000"/>
          <w:kern w:val="0"/>
          <w:lang w:eastAsia="nl-NL"/>
          <w14:ligatures w14:val="none"/>
        </w:rPr>
        <w:t xml:space="preserve"> in</w:t>
      </w:r>
      <w:r w:rsidR="00FB4F90" w:rsidRPr="007D223A">
        <w:rPr>
          <w:rFonts w:ascii="Calibri" w:eastAsia="Times New Roman" w:hAnsi="Calibri" w:cs="Calibri"/>
          <w:color w:val="000000"/>
          <w:kern w:val="0"/>
          <w:lang w:eastAsia="nl-NL"/>
          <w14:ligatures w14:val="none"/>
        </w:rPr>
        <w:t xml:space="preserve"> the passive compared to French Manner verbs</w:t>
      </w:r>
      <w:r w:rsidR="00EB044B" w:rsidRPr="007D223A">
        <w:rPr>
          <w:rFonts w:ascii="Calibri" w:eastAsia="Times New Roman" w:hAnsi="Calibri" w:cs="Calibri"/>
          <w:color w:val="000000"/>
          <w:kern w:val="0"/>
          <w:lang w:eastAsia="nl-NL"/>
          <w14:ligatures w14:val="none"/>
        </w:rPr>
        <w:t xml:space="preserve">. Second, French Result verbs occur in the passive </w:t>
      </w:r>
      <w:r w:rsidR="00BF40E6" w:rsidRPr="007D223A">
        <w:rPr>
          <w:rFonts w:ascii="Calibri" w:eastAsia="Times New Roman" w:hAnsi="Calibri" w:cs="Calibri"/>
          <w:color w:val="000000"/>
          <w:kern w:val="0"/>
          <w:lang w:eastAsia="nl-NL"/>
          <w14:ligatures w14:val="none"/>
        </w:rPr>
        <w:t xml:space="preserve">significantly </w:t>
      </w:r>
      <w:r w:rsidR="00EB044B" w:rsidRPr="007D223A">
        <w:rPr>
          <w:rFonts w:ascii="Calibri" w:eastAsia="Times New Roman" w:hAnsi="Calibri" w:cs="Calibri"/>
          <w:color w:val="000000"/>
          <w:kern w:val="0"/>
          <w:lang w:eastAsia="nl-NL"/>
          <w14:ligatures w14:val="none"/>
        </w:rPr>
        <w:t>more frequently than native Result verb</w:t>
      </w:r>
      <w:r w:rsidR="00BF40E6" w:rsidRPr="007D223A">
        <w:rPr>
          <w:rFonts w:ascii="Calibri" w:eastAsia="Times New Roman" w:hAnsi="Calibri" w:cs="Calibri"/>
          <w:color w:val="000000"/>
          <w:kern w:val="0"/>
          <w:lang w:eastAsia="nl-NL"/>
          <w14:ligatures w14:val="none"/>
        </w:rPr>
        <w:t>s</w:t>
      </w:r>
      <w:r w:rsidR="00EB044B" w:rsidRPr="007D223A">
        <w:rPr>
          <w:rFonts w:ascii="Calibri" w:eastAsia="Times New Roman" w:hAnsi="Calibri" w:cs="Calibri"/>
          <w:color w:val="000000"/>
          <w:kern w:val="0"/>
          <w:lang w:eastAsia="nl-NL"/>
          <w14:ligatures w14:val="none"/>
        </w:rPr>
        <w:t xml:space="preserve">, whereas French Manner verbs occur in the passive at comparable frequencies to native Manner verbs. These findings suggest that the </w:t>
      </w:r>
      <w:r w:rsidR="00F73354" w:rsidRPr="007D223A">
        <w:rPr>
          <w:rFonts w:ascii="Calibri" w:eastAsia="Times New Roman" w:hAnsi="Calibri" w:cs="Calibri"/>
          <w:color w:val="000000"/>
          <w:kern w:val="0"/>
          <w:lang w:eastAsia="nl-NL"/>
          <w14:ligatures w14:val="none"/>
        </w:rPr>
        <w:t xml:space="preserve">non-finite </w:t>
      </w:r>
      <w:r w:rsidR="00EB044B" w:rsidRPr="007D223A">
        <w:rPr>
          <w:rFonts w:ascii="Calibri" w:eastAsia="Times New Roman" w:hAnsi="Calibri" w:cs="Calibri"/>
          <w:color w:val="000000"/>
          <w:kern w:val="0"/>
          <w:lang w:eastAsia="nl-NL"/>
          <w14:ligatures w14:val="none"/>
        </w:rPr>
        <w:t>accommodation bias</w:t>
      </w:r>
      <w:r w:rsidR="00F73354" w:rsidRPr="007D223A">
        <w:rPr>
          <w:rFonts w:ascii="Calibri" w:eastAsia="Times New Roman" w:hAnsi="Calibri" w:cs="Calibri"/>
          <w:color w:val="000000"/>
          <w:kern w:val="0"/>
          <w:lang w:eastAsia="nl-NL"/>
          <w14:ligatures w14:val="none"/>
        </w:rPr>
        <w:t xml:space="preserve"> for loan verbs</w:t>
      </w:r>
      <w:r w:rsidR="00EB044B" w:rsidRPr="007D223A">
        <w:rPr>
          <w:rFonts w:ascii="Calibri" w:eastAsia="Times New Roman" w:hAnsi="Calibri" w:cs="Calibri"/>
          <w:color w:val="000000"/>
          <w:kern w:val="0"/>
          <w:lang w:eastAsia="nl-NL"/>
          <w14:ligatures w14:val="none"/>
        </w:rPr>
        <w:t xml:space="preserve"> reported in Shaw &amp; De Smet (2022) is not merely a strategy </w:t>
      </w:r>
      <w:r w:rsidR="00EB044B" w:rsidRPr="007D223A">
        <w:rPr>
          <w:rFonts w:ascii="Calibri" w:eastAsia="Times New Roman" w:hAnsi="Calibri" w:cs="Calibri"/>
          <w:color w:val="000000"/>
          <w:kern w:val="0"/>
          <w:lang w:eastAsia="nl-NL"/>
          <w14:ligatures w14:val="none"/>
        </w:rPr>
        <w:lastRenderedPageBreak/>
        <w:t>to avoid the</w:t>
      </w:r>
      <w:r w:rsidR="00BF40E6" w:rsidRPr="007D223A">
        <w:rPr>
          <w:rFonts w:ascii="Calibri" w:eastAsia="Times New Roman" w:hAnsi="Calibri" w:cs="Calibri"/>
          <w:color w:val="000000"/>
          <w:kern w:val="0"/>
          <w:lang w:eastAsia="nl-NL"/>
          <w14:ligatures w14:val="none"/>
        </w:rPr>
        <w:t xml:space="preserve"> morphological </w:t>
      </w:r>
      <w:r w:rsidR="00F73354" w:rsidRPr="007D223A">
        <w:rPr>
          <w:rFonts w:ascii="Calibri" w:eastAsia="Times New Roman" w:hAnsi="Calibri" w:cs="Calibri"/>
          <w:color w:val="000000"/>
          <w:kern w:val="0"/>
          <w:lang w:eastAsia="nl-NL"/>
          <w14:ligatures w14:val="none"/>
        </w:rPr>
        <w:t xml:space="preserve">complexities of finiteness </w:t>
      </w:r>
      <w:r w:rsidR="00BF40E6" w:rsidRPr="007D223A">
        <w:rPr>
          <w:rFonts w:ascii="Calibri" w:eastAsia="Times New Roman" w:hAnsi="Calibri" w:cs="Calibri"/>
          <w:color w:val="000000"/>
          <w:kern w:val="0"/>
          <w:lang w:eastAsia="nl-NL"/>
          <w14:ligatures w14:val="none"/>
        </w:rPr>
        <w:t xml:space="preserve">marking </w:t>
      </w:r>
      <w:r w:rsidR="00F73354" w:rsidRPr="007D223A">
        <w:rPr>
          <w:rFonts w:ascii="Calibri" w:eastAsia="Times New Roman" w:hAnsi="Calibri" w:cs="Calibri"/>
          <w:color w:val="000000"/>
          <w:kern w:val="0"/>
          <w:lang w:eastAsia="nl-NL"/>
          <w14:ligatures w14:val="none"/>
        </w:rPr>
        <w:t xml:space="preserve">when using copied vocabulary, but that speakers are aware of the internal semantic and argument structural properties of both the source and donor language and that they aim to find the best structural match. Our findings </w:t>
      </w:r>
      <w:r w:rsidR="00610552" w:rsidRPr="007D223A">
        <w:rPr>
          <w:rFonts w:ascii="Calibri" w:eastAsia="Times New Roman" w:hAnsi="Calibri" w:cs="Calibri"/>
          <w:color w:val="000000"/>
          <w:kern w:val="0"/>
          <w:lang w:eastAsia="nl-NL"/>
          <w14:ligatures w14:val="none"/>
        </w:rPr>
        <w:t>furthermore</w:t>
      </w:r>
      <w:r w:rsidR="00F73354" w:rsidRPr="007D223A">
        <w:rPr>
          <w:rFonts w:ascii="Calibri" w:eastAsia="Times New Roman" w:hAnsi="Calibri" w:cs="Calibri"/>
          <w:color w:val="000000"/>
          <w:kern w:val="0"/>
          <w:lang w:eastAsia="nl-NL"/>
          <w14:ligatures w14:val="none"/>
        </w:rPr>
        <w:t xml:space="preserve"> suggest a diachronic consequence: the use of passives with native Result verbs, but crucially not Manner verbs, starts to increase after the Middle English period</w:t>
      </w:r>
      <w:r w:rsidR="000B233A" w:rsidRPr="007D223A">
        <w:rPr>
          <w:rFonts w:ascii="Calibri" w:eastAsia="Times New Roman" w:hAnsi="Calibri" w:cs="Calibri"/>
          <w:color w:val="000000"/>
          <w:kern w:val="0"/>
          <w:lang w:eastAsia="nl-NL"/>
          <w14:ligatures w14:val="none"/>
        </w:rPr>
        <w:t>, suggesting a lasting impact of French on the native system.</w:t>
      </w:r>
    </w:p>
    <w:p w14:paraId="0C7EF7C4" w14:textId="77777777" w:rsidR="007D223A" w:rsidRDefault="007D223A" w:rsidP="007D223A">
      <w:pPr>
        <w:spacing w:line="276" w:lineRule="auto"/>
        <w:jc w:val="both"/>
        <w:rPr>
          <w:rFonts w:ascii="Calibri" w:hAnsi="Calibri" w:cs="Calibri"/>
        </w:rPr>
      </w:pPr>
    </w:p>
    <w:p w14:paraId="3FFBFA82" w14:textId="30DC3F8E" w:rsidR="00610552" w:rsidRPr="007D223A" w:rsidRDefault="00610552" w:rsidP="007D223A">
      <w:pPr>
        <w:spacing w:line="276" w:lineRule="auto"/>
        <w:jc w:val="both"/>
        <w:rPr>
          <w:rFonts w:ascii="Calibri" w:hAnsi="Calibri" w:cs="Calibri"/>
        </w:rPr>
      </w:pPr>
      <w:r w:rsidRPr="007D223A">
        <w:rPr>
          <w:rFonts w:ascii="Calibri" w:eastAsia="Times New Roman" w:hAnsi="Calibri" w:cs="Calibri"/>
          <w:b/>
          <w:bCs/>
          <w:color w:val="000000"/>
          <w:kern w:val="0"/>
          <w:lang w:eastAsia="nl-NL"/>
          <w14:ligatures w14:val="none"/>
        </w:rPr>
        <w:t>References</w:t>
      </w:r>
    </w:p>
    <w:p w14:paraId="66EDCBD1" w14:textId="40CAD28B"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proofErr w:type="spellStart"/>
      <w:r w:rsidRPr="007D223A">
        <w:rPr>
          <w:rFonts w:ascii="Calibri" w:eastAsia="Times New Roman" w:hAnsi="Calibri" w:cs="Calibri"/>
          <w:color w:val="000000"/>
          <w:kern w:val="0"/>
          <w:lang w:eastAsia="nl-NL"/>
          <w14:ligatures w14:val="none"/>
        </w:rPr>
        <w:t>dē̆stroien</w:t>
      </w:r>
      <w:proofErr w:type="spellEnd"/>
      <w:r w:rsidRPr="007D223A">
        <w:rPr>
          <w:rFonts w:ascii="Calibri" w:eastAsia="Times New Roman" w:hAnsi="Calibri" w:cs="Calibri"/>
          <w:color w:val="000000"/>
          <w:kern w:val="0"/>
          <w:lang w:eastAsia="nl-NL"/>
          <w14:ligatures w14:val="none"/>
        </w:rPr>
        <w:t xml:space="preserve"> v. (n.d.). In </w:t>
      </w:r>
      <w:r w:rsidRPr="007D223A">
        <w:rPr>
          <w:rFonts w:ascii="Calibri" w:eastAsia="Times New Roman" w:hAnsi="Calibri" w:cs="Calibri"/>
          <w:i/>
          <w:iCs/>
          <w:color w:val="000000"/>
          <w:kern w:val="0"/>
          <w:lang w:eastAsia="nl-NL"/>
          <w14:ligatures w14:val="none"/>
        </w:rPr>
        <w:t>Online edition in Middle English Compendium</w:t>
      </w:r>
      <w:r w:rsidRPr="007D223A">
        <w:rPr>
          <w:rFonts w:ascii="Calibri" w:eastAsia="Times New Roman" w:hAnsi="Calibri" w:cs="Calibri"/>
          <w:color w:val="000000"/>
          <w:kern w:val="0"/>
          <w:lang w:eastAsia="nl-NL"/>
          <w14:ligatures w14:val="none"/>
        </w:rPr>
        <w:t>. Retrieved November 13, 2023, from https://quod.lib.umich.edu/m/middle-english-dictionary/dictionary/MED11399/</w:t>
      </w:r>
      <w:r w:rsidR="000B233A" w:rsidRPr="007D223A">
        <w:rPr>
          <w:rFonts w:ascii="Calibri" w:eastAsia="Times New Roman" w:hAnsi="Calibri" w:cs="Calibri"/>
          <w:color w:val="000000"/>
          <w:kern w:val="0"/>
          <w:lang w:eastAsia="nl-NL"/>
          <w14:ligatures w14:val="none"/>
        </w:rPr>
        <w:t>.</w:t>
      </w:r>
    </w:p>
    <w:p w14:paraId="4BB1006B" w14:textId="77777777"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r w:rsidRPr="007D223A">
        <w:rPr>
          <w:rFonts w:ascii="Calibri" w:eastAsia="Times New Roman" w:hAnsi="Calibri" w:cs="Calibri"/>
          <w:color w:val="000000"/>
          <w:kern w:val="0"/>
          <w:lang w:eastAsia="nl-NL"/>
          <w14:ligatures w14:val="none"/>
        </w:rPr>
        <w:t xml:space="preserve">Jones, H., &amp; Macleod, M. (2018). The status of passive constructions in Old English. </w:t>
      </w:r>
      <w:r w:rsidRPr="007D223A">
        <w:rPr>
          <w:rFonts w:ascii="Calibri" w:eastAsia="Times New Roman" w:hAnsi="Calibri" w:cs="Calibri"/>
          <w:i/>
          <w:iCs/>
          <w:color w:val="000000"/>
          <w:kern w:val="0"/>
          <w:lang w:eastAsia="nl-NL"/>
          <w14:ligatures w14:val="none"/>
        </w:rPr>
        <w:t>Transactions of the Philological Society</w:t>
      </w:r>
      <w:r w:rsidRPr="007D223A">
        <w:rPr>
          <w:rFonts w:ascii="Calibri" w:eastAsia="Times New Roman" w:hAnsi="Calibri" w:cs="Calibri"/>
          <w:color w:val="000000"/>
          <w:kern w:val="0"/>
          <w:lang w:eastAsia="nl-NL"/>
          <w14:ligatures w14:val="none"/>
        </w:rPr>
        <w:t xml:space="preserve">, </w:t>
      </w:r>
      <w:r w:rsidRPr="007D223A">
        <w:rPr>
          <w:rFonts w:ascii="Calibri" w:eastAsia="Times New Roman" w:hAnsi="Calibri" w:cs="Calibri"/>
          <w:i/>
          <w:iCs/>
          <w:color w:val="000000"/>
          <w:kern w:val="0"/>
          <w:lang w:eastAsia="nl-NL"/>
          <w14:ligatures w14:val="none"/>
        </w:rPr>
        <w:t>116</w:t>
      </w:r>
      <w:r w:rsidRPr="007D223A">
        <w:rPr>
          <w:rFonts w:ascii="Calibri" w:eastAsia="Times New Roman" w:hAnsi="Calibri" w:cs="Calibri"/>
          <w:color w:val="000000"/>
          <w:kern w:val="0"/>
          <w:lang w:eastAsia="nl-NL"/>
          <w14:ligatures w14:val="none"/>
        </w:rPr>
        <w:t>(1), 59–90.</w:t>
      </w:r>
    </w:p>
    <w:p w14:paraId="6069ED80" w14:textId="0781E928"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r w:rsidRPr="007D223A">
        <w:rPr>
          <w:rFonts w:ascii="Calibri" w:eastAsia="Times New Roman" w:hAnsi="Calibri" w:cs="Calibri"/>
          <w:color w:val="000000"/>
          <w:kern w:val="0"/>
          <w:lang w:eastAsia="nl-NL"/>
          <w14:ligatures w14:val="none"/>
        </w:rPr>
        <w:t>Kroch, A., Taylor, A., &amp; Santorini, B. (2000). The Penn-Helsinki Parsed Corpus of Middle English, second edition (PPCME2). University of Pennsylvania</w:t>
      </w:r>
      <w:r w:rsidRPr="007D223A">
        <w:rPr>
          <w:rFonts w:ascii="Calibri" w:eastAsia="Times New Roman" w:hAnsi="Calibri" w:cs="Calibri"/>
          <w:i/>
          <w:iCs/>
          <w:color w:val="000000"/>
          <w:kern w:val="0"/>
          <w:lang w:eastAsia="nl-NL"/>
          <w14:ligatures w14:val="none"/>
        </w:rPr>
        <w:t xml:space="preserve">. </w:t>
      </w:r>
      <w:r w:rsidRPr="007D223A">
        <w:rPr>
          <w:rFonts w:ascii="Calibri" w:eastAsia="Times New Roman" w:hAnsi="Calibri" w:cs="Calibri"/>
          <w:color w:val="000000"/>
          <w:kern w:val="0"/>
          <w:lang w:eastAsia="nl-NL"/>
          <w14:ligatures w14:val="none"/>
        </w:rPr>
        <w:t>http://www.ling.upenn.edu/hist-corpora/PPCME2-RELEASE-4/index.html.</w:t>
      </w:r>
    </w:p>
    <w:p w14:paraId="304BF65B" w14:textId="00296998"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proofErr w:type="spellStart"/>
      <w:r w:rsidRPr="007D223A">
        <w:rPr>
          <w:rFonts w:ascii="Calibri" w:eastAsia="Times New Roman" w:hAnsi="Calibri" w:cs="Calibri"/>
          <w:color w:val="000000"/>
          <w:kern w:val="0"/>
          <w:lang w:val="nl-NL" w:eastAsia="nl-NL"/>
          <w14:ligatures w14:val="none"/>
        </w:rPr>
        <w:t>Kroch</w:t>
      </w:r>
      <w:proofErr w:type="spellEnd"/>
      <w:r w:rsidRPr="007D223A">
        <w:rPr>
          <w:rFonts w:ascii="Calibri" w:eastAsia="Times New Roman" w:hAnsi="Calibri" w:cs="Calibri"/>
          <w:color w:val="000000"/>
          <w:kern w:val="0"/>
          <w:lang w:val="nl-NL" w:eastAsia="nl-NL"/>
          <w14:ligatures w14:val="none"/>
        </w:rPr>
        <w:t xml:space="preserve">, A., </w:t>
      </w:r>
      <w:proofErr w:type="spellStart"/>
      <w:r w:rsidRPr="007D223A">
        <w:rPr>
          <w:rFonts w:ascii="Calibri" w:eastAsia="Times New Roman" w:hAnsi="Calibri" w:cs="Calibri"/>
          <w:color w:val="000000"/>
          <w:kern w:val="0"/>
          <w:lang w:val="nl-NL" w:eastAsia="nl-NL"/>
          <w14:ligatures w14:val="none"/>
        </w:rPr>
        <w:t>Santorini</w:t>
      </w:r>
      <w:proofErr w:type="spellEnd"/>
      <w:r w:rsidRPr="007D223A">
        <w:rPr>
          <w:rFonts w:ascii="Calibri" w:eastAsia="Times New Roman" w:hAnsi="Calibri" w:cs="Calibri"/>
          <w:color w:val="000000"/>
          <w:kern w:val="0"/>
          <w:lang w:val="nl-NL" w:eastAsia="nl-NL"/>
          <w14:ligatures w14:val="none"/>
        </w:rPr>
        <w:t xml:space="preserve">, B., &amp; </w:t>
      </w:r>
      <w:proofErr w:type="spellStart"/>
      <w:r w:rsidRPr="007D223A">
        <w:rPr>
          <w:rFonts w:ascii="Calibri" w:eastAsia="Times New Roman" w:hAnsi="Calibri" w:cs="Calibri"/>
          <w:color w:val="000000"/>
          <w:kern w:val="0"/>
          <w:lang w:val="nl-NL" w:eastAsia="nl-NL"/>
          <w14:ligatures w14:val="none"/>
        </w:rPr>
        <w:t>Delfs</w:t>
      </w:r>
      <w:proofErr w:type="spellEnd"/>
      <w:r w:rsidRPr="007D223A">
        <w:rPr>
          <w:rFonts w:ascii="Calibri" w:eastAsia="Times New Roman" w:hAnsi="Calibri" w:cs="Calibri"/>
          <w:color w:val="000000"/>
          <w:kern w:val="0"/>
          <w:lang w:val="nl-NL" w:eastAsia="nl-NL"/>
          <w14:ligatures w14:val="none"/>
        </w:rPr>
        <w:t xml:space="preserve">, L. (2004). </w:t>
      </w:r>
      <w:r w:rsidRPr="007D223A">
        <w:rPr>
          <w:rFonts w:ascii="Calibri" w:eastAsia="Times New Roman" w:hAnsi="Calibri" w:cs="Calibri"/>
          <w:color w:val="000000"/>
          <w:kern w:val="0"/>
          <w:lang w:eastAsia="nl-NL"/>
          <w14:ligatures w14:val="none"/>
        </w:rPr>
        <w:t>The Penn-Helsinki Parsed Corpus of Early</w:t>
      </w:r>
      <w:r w:rsidR="008207A6" w:rsidRPr="007D223A">
        <w:rPr>
          <w:rFonts w:ascii="Calibri" w:eastAsia="Times New Roman" w:hAnsi="Calibri" w:cs="Calibri"/>
          <w:kern w:val="0"/>
          <w:lang w:eastAsia="nl-NL"/>
          <w14:ligatures w14:val="none"/>
        </w:rPr>
        <w:t xml:space="preserve"> </w:t>
      </w:r>
      <w:r w:rsidRPr="007D223A">
        <w:rPr>
          <w:rFonts w:ascii="Calibri" w:eastAsia="Times New Roman" w:hAnsi="Calibri" w:cs="Calibri"/>
          <w:color w:val="000000"/>
          <w:kern w:val="0"/>
          <w:lang w:eastAsia="nl-NL"/>
          <w14:ligatures w14:val="none"/>
        </w:rPr>
        <w:t>Modern English, first edition (PPCEME), release 3. University of Pennsylvania</w:t>
      </w:r>
      <w:r w:rsidRPr="007D223A">
        <w:rPr>
          <w:rFonts w:ascii="Calibri" w:eastAsia="Times New Roman" w:hAnsi="Calibri" w:cs="Calibri"/>
          <w:i/>
          <w:iCs/>
          <w:color w:val="000000"/>
          <w:kern w:val="0"/>
          <w:lang w:eastAsia="nl-NL"/>
          <w14:ligatures w14:val="none"/>
        </w:rPr>
        <w:t>. </w:t>
      </w:r>
      <w:r w:rsidRPr="007D223A">
        <w:rPr>
          <w:rFonts w:ascii="Calibri" w:eastAsia="Times New Roman" w:hAnsi="Calibri" w:cs="Calibri"/>
          <w:color w:val="000000"/>
          <w:kern w:val="0"/>
          <w:lang w:eastAsia="nl-NL"/>
          <w14:ligatures w14:val="none"/>
        </w:rPr>
        <w:t>http://www.ling.upenn.edu/ppche/ppche-release-2016/PPCEME-RELEASE-3.</w:t>
      </w:r>
    </w:p>
    <w:p w14:paraId="6D36C46B" w14:textId="77777777"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r w:rsidRPr="007D223A">
        <w:rPr>
          <w:rFonts w:ascii="Calibri" w:eastAsia="Times New Roman" w:hAnsi="Calibri" w:cs="Calibri"/>
          <w:color w:val="000000"/>
          <w:kern w:val="0"/>
          <w:lang w:val="nl-NL" w:eastAsia="nl-NL"/>
          <w14:ligatures w14:val="none"/>
        </w:rPr>
        <w:t xml:space="preserve">Shaw, M., &amp; De Smet, H. (2022). </w:t>
      </w:r>
      <w:r w:rsidRPr="007D223A">
        <w:rPr>
          <w:rFonts w:ascii="Calibri" w:eastAsia="Times New Roman" w:hAnsi="Calibri" w:cs="Calibri"/>
          <w:color w:val="000000"/>
          <w:kern w:val="0"/>
          <w:lang w:eastAsia="nl-NL"/>
          <w14:ligatures w14:val="none"/>
        </w:rPr>
        <w:t xml:space="preserve">Loan word accommodation biases: Markedness and finiteness. </w:t>
      </w:r>
      <w:r w:rsidRPr="007D223A">
        <w:rPr>
          <w:rFonts w:ascii="Calibri" w:eastAsia="Times New Roman" w:hAnsi="Calibri" w:cs="Calibri"/>
          <w:i/>
          <w:iCs/>
          <w:color w:val="000000"/>
          <w:kern w:val="0"/>
          <w:lang w:eastAsia="nl-NL"/>
          <w14:ligatures w14:val="none"/>
        </w:rPr>
        <w:t>Transactions of the Philological Society, 120</w:t>
      </w:r>
      <w:r w:rsidRPr="007D223A">
        <w:rPr>
          <w:rFonts w:ascii="Calibri" w:eastAsia="Times New Roman" w:hAnsi="Calibri" w:cs="Calibri"/>
          <w:color w:val="000000"/>
          <w:kern w:val="0"/>
          <w:lang w:eastAsia="nl-NL"/>
          <w14:ligatures w14:val="none"/>
        </w:rPr>
        <w:t>(2), 201–217.</w:t>
      </w:r>
    </w:p>
    <w:p w14:paraId="691A2206" w14:textId="6E227BB6"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r w:rsidRPr="007D223A">
        <w:rPr>
          <w:rFonts w:ascii="Calibri" w:eastAsia="Times New Roman" w:hAnsi="Calibri" w:cs="Calibri"/>
          <w:color w:val="000000"/>
          <w:kern w:val="0"/>
          <w:lang w:eastAsia="nl-NL"/>
          <w14:ligatures w14:val="none"/>
        </w:rPr>
        <w:t xml:space="preserve">Struik, T., Kaltenbach, L. &amp; Trips, C. (2023). The Results of Contact Tracing changes in resultativity encoding in Middle and early Modern English in contact with Old French. </w:t>
      </w:r>
      <w:r w:rsidR="008207A6" w:rsidRPr="007D223A">
        <w:rPr>
          <w:rFonts w:ascii="Calibri" w:eastAsia="Times New Roman" w:hAnsi="Calibri" w:cs="Calibri"/>
          <w:color w:val="000000"/>
          <w:kern w:val="0"/>
          <w:lang w:eastAsia="nl-NL"/>
          <w14:ligatures w14:val="none"/>
        </w:rPr>
        <w:t xml:space="preserve">Paper presented at </w:t>
      </w:r>
      <w:r w:rsidRPr="007D223A">
        <w:rPr>
          <w:rFonts w:ascii="Calibri" w:eastAsia="Times New Roman" w:hAnsi="Calibri" w:cs="Calibri"/>
          <w:i/>
          <w:iCs/>
          <w:color w:val="212121"/>
          <w:kern w:val="0"/>
          <w:lang w:eastAsia="nl-NL"/>
          <w14:ligatures w14:val="none"/>
        </w:rPr>
        <w:t>Diachronic Generative Syntax (</w:t>
      </w:r>
      <w:proofErr w:type="spellStart"/>
      <w:r w:rsidRPr="007D223A">
        <w:rPr>
          <w:rFonts w:ascii="Calibri" w:eastAsia="Times New Roman" w:hAnsi="Calibri" w:cs="Calibri"/>
          <w:i/>
          <w:iCs/>
          <w:color w:val="212121"/>
          <w:kern w:val="0"/>
          <w:lang w:eastAsia="nl-NL"/>
          <w14:ligatures w14:val="none"/>
        </w:rPr>
        <w:t>DiGS</w:t>
      </w:r>
      <w:proofErr w:type="spellEnd"/>
      <w:r w:rsidRPr="007D223A">
        <w:rPr>
          <w:rFonts w:ascii="Calibri" w:eastAsia="Times New Roman" w:hAnsi="Calibri" w:cs="Calibri"/>
          <w:i/>
          <w:iCs/>
          <w:color w:val="212121"/>
          <w:kern w:val="0"/>
          <w:lang w:eastAsia="nl-NL"/>
          <w14:ligatures w14:val="none"/>
        </w:rPr>
        <w:t xml:space="preserve"> 24).</w:t>
      </w:r>
      <w:r w:rsidR="000B233A" w:rsidRPr="007D223A">
        <w:rPr>
          <w:rFonts w:ascii="Calibri" w:eastAsia="Times New Roman" w:hAnsi="Calibri" w:cs="Calibri"/>
          <w:i/>
          <w:iCs/>
          <w:color w:val="212121"/>
          <w:kern w:val="0"/>
          <w:lang w:eastAsia="nl-NL"/>
          <w14:ligatures w14:val="none"/>
        </w:rPr>
        <w:t xml:space="preserve"> </w:t>
      </w:r>
      <w:r w:rsidRPr="007D223A">
        <w:rPr>
          <w:rFonts w:ascii="Calibri" w:eastAsia="Times New Roman" w:hAnsi="Calibri" w:cs="Calibri"/>
          <w:color w:val="212121"/>
          <w:kern w:val="0"/>
          <w:lang w:eastAsia="nl-NL"/>
          <w14:ligatures w14:val="none"/>
        </w:rPr>
        <w:t xml:space="preserve">Université Paris </w:t>
      </w:r>
      <w:proofErr w:type="spellStart"/>
      <w:r w:rsidRPr="007D223A">
        <w:rPr>
          <w:rFonts w:ascii="Calibri" w:eastAsia="Times New Roman" w:hAnsi="Calibri" w:cs="Calibri"/>
          <w:color w:val="212121"/>
          <w:kern w:val="0"/>
          <w:lang w:eastAsia="nl-NL"/>
          <w14:ligatures w14:val="none"/>
        </w:rPr>
        <w:t>Cité</w:t>
      </w:r>
      <w:proofErr w:type="spellEnd"/>
      <w:r w:rsidRPr="007D223A">
        <w:rPr>
          <w:rFonts w:ascii="Calibri" w:eastAsia="Times New Roman" w:hAnsi="Calibri" w:cs="Calibri"/>
          <w:color w:val="212121"/>
          <w:kern w:val="0"/>
          <w:lang w:eastAsia="nl-NL"/>
          <w14:ligatures w14:val="none"/>
        </w:rPr>
        <w:t>, Paris.</w:t>
      </w:r>
    </w:p>
    <w:p w14:paraId="2A98226A" w14:textId="77777777" w:rsidR="000E6EC9" w:rsidRPr="007D223A" w:rsidRDefault="000E6EC9" w:rsidP="007D223A">
      <w:pPr>
        <w:spacing w:after="0" w:line="276" w:lineRule="auto"/>
        <w:ind w:left="709" w:hanging="709"/>
        <w:jc w:val="both"/>
        <w:rPr>
          <w:rFonts w:ascii="Calibri" w:eastAsia="Times New Roman" w:hAnsi="Calibri" w:cs="Calibri"/>
          <w:kern w:val="0"/>
          <w:lang w:eastAsia="nl-NL"/>
          <w14:ligatures w14:val="none"/>
        </w:rPr>
      </w:pPr>
      <w:r w:rsidRPr="007D223A">
        <w:rPr>
          <w:rFonts w:ascii="Calibri" w:eastAsia="Times New Roman" w:hAnsi="Calibri" w:cs="Calibri"/>
          <w:color w:val="000000"/>
          <w:kern w:val="0"/>
          <w:lang w:eastAsia="nl-NL"/>
          <w14:ligatures w14:val="none"/>
        </w:rPr>
        <w:t xml:space="preserve">Toyota, J. (2008). </w:t>
      </w:r>
      <w:r w:rsidRPr="007D223A">
        <w:rPr>
          <w:rFonts w:ascii="Calibri" w:eastAsia="Times New Roman" w:hAnsi="Calibri" w:cs="Calibri"/>
          <w:i/>
          <w:iCs/>
          <w:color w:val="000000"/>
          <w:kern w:val="0"/>
          <w:lang w:eastAsia="nl-NL"/>
          <w14:ligatures w14:val="none"/>
        </w:rPr>
        <w:t>Diachronic change in the English passive</w:t>
      </w:r>
      <w:r w:rsidRPr="007D223A">
        <w:rPr>
          <w:rFonts w:ascii="Calibri" w:eastAsia="Times New Roman" w:hAnsi="Calibri" w:cs="Calibri"/>
          <w:color w:val="000000"/>
          <w:kern w:val="0"/>
          <w:lang w:eastAsia="nl-NL"/>
          <w14:ligatures w14:val="none"/>
        </w:rPr>
        <w:t>. Basingstoke: Palgrave Macmillan.</w:t>
      </w:r>
    </w:p>
    <w:p w14:paraId="1066044A" w14:textId="253819D4" w:rsidR="008207A6" w:rsidRPr="007D223A" w:rsidRDefault="000E6EC9" w:rsidP="007D223A">
      <w:pPr>
        <w:pStyle w:val="Geenafstand"/>
        <w:spacing w:line="276" w:lineRule="auto"/>
        <w:ind w:left="709" w:hanging="709"/>
        <w:jc w:val="both"/>
        <w:rPr>
          <w:rFonts w:ascii="Calibri" w:hAnsi="Calibri" w:cs="Calibri"/>
          <w:sz w:val="22"/>
          <w:lang w:val="en-GB" w:eastAsia="nl-NL"/>
        </w:rPr>
      </w:pPr>
      <w:r w:rsidRPr="007D223A">
        <w:rPr>
          <w:rFonts w:ascii="Calibri" w:hAnsi="Calibri" w:cs="Calibri"/>
          <w:sz w:val="22"/>
          <w:lang w:val="en-GB" w:eastAsia="nl-NL"/>
        </w:rPr>
        <w:t xml:space="preserve">Trips, C., &amp; </w:t>
      </w:r>
      <w:proofErr w:type="spellStart"/>
      <w:r w:rsidRPr="007D223A">
        <w:rPr>
          <w:rFonts w:ascii="Calibri" w:hAnsi="Calibri" w:cs="Calibri"/>
          <w:sz w:val="22"/>
          <w:lang w:val="en-GB" w:eastAsia="nl-NL"/>
        </w:rPr>
        <w:t>Percillier</w:t>
      </w:r>
      <w:proofErr w:type="spellEnd"/>
      <w:r w:rsidRPr="007D223A">
        <w:rPr>
          <w:rFonts w:ascii="Calibri" w:hAnsi="Calibri" w:cs="Calibri"/>
          <w:sz w:val="22"/>
          <w:lang w:val="en-GB" w:eastAsia="nl-NL"/>
        </w:rPr>
        <w:t>, M. (2020). Lemmatising verbs in Middle English corpora: The benefit of enriching the Penn-Helsinki Parsed Corpus of Middle English 2 (PPCME2), the Parsed Corpus of Middle English Poetry (PCMEP), and A Parsed Linguistic Atlas of Early Middle English (PLAEME). In</w:t>
      </w:r>
      <w:r w:rsidR="008207A6" w:rsidRPr="007D223A">
        <w:rPr>
          <w:rFonts w:ascii="Calibri" w:hAnsi="Calibri" w:cs="Calibri"/>
          <w:sz w:val="22"/>
          <w:lang w:val="en-GB" w:eastAsia="nl-NL"/>
        </w:rPr>
        <w:t xml:space="preserve"> </w:t>
      </w:r>
      <w:r w:rsidR="008207A6" w:rsidRPr="007D223A">
        <w:rPr>
          <w:rFonts w:ascii="Calibri" w:hAnsi="Calibri" w:cs="Calibri"/>
          <w:sz w:val="22"/>
          <w:lang w:val="en-GB"/>
        </w:rPr>
        <w:t xml:space="preserve">Nicoletta </w:t>
      </w:r>
      <w:proofErr w:type="spellStart"/>
      <w:r w:rsidR="008207A6" w:rsidRPr="007D223A">
        <w:rPr>
          <w:rFonts w:ascii="Calibri" w:hAnsi="Calibri" w:cs="Calibri"/>
          <w:sz w:val="22"/>
          <w:lang w:val="en-GB"/>
        </w:rPr>
        <w:t>Calzolari</w:t>
      </w:r>
      <w:proofErr w:type="spellEnd"/>
      <w:r w:rsidR="008207A6" w:rsidRPr="007D223A">
        <w:rPr>
          <w:rFonts w:ascii="Calibri" w:hAnsi="Calibri" w:cs="Calibri"/>
          <w:sz w:val="22"/>
          <w:lang w:val="en-GB"/>
        </w:rPr>
        <w:t xml:space="preserve"> et al. (eds.)</w:t>
      </w:r>
      <w:r w:rsidR="000B233A" w:rsidRPr="007D223A">
        <w:rPr>
          <w:rFonts w:ascii="Calibri" w:hAnsi="Calibri" w:cs="Calibri"/>
          <w:sz w:val="22"/>
          <w:lang w:val="en-GB"/>
        </w:rPr>
        <w:t>,</w:t>
      </w:r>
      <w:r w:rsidRPr="007D223A">
        <w:rPr>
          <w:rFonts w:ascii="Calibri" w:hAnsi="Calibri" w:cs="Calibri"/>
          <w:sz w:val="22"/>
          <w:lang w:val="en-GB" w:eastAsia="nl-NL"/>
        </w:rPr>
        <w:t xml:space="preserve"> </w:t>
      </w:r>
      <w:r w:rsidRPr="007D223A">
        <w:rPr>
          <w:rFonts w:ascii="Calibri" w:hAnsi="Calibri" w:cs="Calibri"/>
          <w:i/>
          <w:iCs/>
          <w:sz w:val="22"/>
          <w:lang w:val="en-GB" w:eastAsia="nl-NL"/>
        </w:rPr>
        <w:t>Proceedings of the 12th Language Resources and Evaluation Conference</w:t>
      </w:r>
      <w:r w:rsidRPr="007D223A">
        <w:rPr>
          <w:rFonts w:ascii="Calibri" w:hAnsi="Calibri" w:cs="Calibri"/>
          <w:sz w:val="22"/>
          <w:lang w:val="en-GB" w:eastAsia="nl-NL"/>
        </w:rPr>
        <w:t xml:space="preserve"> (pp. 7170–7178).</w:t>
      </w:r>
      <w:r w:rsidR="000B233A" w:rsidRPr="007D223A">
        <w:rPr>
          <w:rFonts w:ascii="Calibri" w:hAnsi="Calibri" w:cs="Calibri"/>
          <w:sz w:val="22"/>
          <w:lang w:val="en-GB" w:eastAsia="nl-NL"/>
        </w:rPr>
        <w:t xml:space="preserve"> Paris: </w:t>
      </w:r>
      <w:r w:rsidR="000B233A" w:rsidRPr="007D223A">
        <w:rPr>
          <w:rFonts w:ascii="Calibri" w:hAnsi="Calibri" w:cs="Calibri"/>
          <w:sz w:val="22"/>
          <w:lang w:val="en-GB"/>
        </w:rPr>
        <w:t>ELRA – European Language Resources Association.</w:t>
      </w:r>
    </w:p>
    <w:p w14:paraId="2C600ADE" w14:textId="141371B7" w:rsidR="008207A6" w:rsidRPr="007D223A" w:rsidRDefault="008207A6" w:rsidP="007D223A">
      <w:pPr>
        <w:pStyle w:val="Geenafstand"/>
        <w:spacing w:line="276" w:lineRule="auto"/>
        <w:ind w:left="709" w:hanging="709"/>
        <w:jc w:val="both"/>
        <w:rPr>
          <w:rFonts w:ascii="Calibri" w:hAnsi="Calibri" w:cs="Calibri"/>
          <w:sz w:val="22"/>
          <w:lang w:val="en-GB"/>
        </w:rPr>
      </w:pPr>
      <w:r w:rsidRPr="007D223A">
        <w:rPr>
          <w:rFonts w:ascii="Calibri" w:hAnsi="Calibri" w:cs="Calibri"/>
          <w:sz w:val="22"/>
          <w:lang w:val="en-GB"/>
        </w:rPr>
        <w:t xml:space="preserve">Truswell, R., Alcorn, R., Donaldson, J., and Wallenberg, J. (2019). A Parsed Linguistic Atlas of Early Middle English. In Rhona Alcorn et al. </w:t>
      </w:r>
      <w:r w:rsidR="000B233A" w:rsidRPr="007D223A">
        <w:rPr>
          <w:rFonts w:ascii="Calibri" w:hAnsi="Calibri" w:cs="Calibri"/>
          <w:sz w:val="22"/>
          <w:lang w:val="en-GB"/>
        </w:rPr>
        <w:t>(</w:t>
      </w:r>
      <w:r w:rsidRPr="007D223A">
        <w:rPr>
          <w:rFonts w:ascii="Calibri" w:hAnsi="Calibri" w:cs="Calibri"/>
          <w:sz w:val="22"/>
          <w:lang w:val="en-GB"/>
        </w:rPr>
        <w:t>eds</w:t>
      </w:r>
      <w:r w:rsidR="000B233A" w:rsidRPr="007D223A">
        <w:rPr>
          <w:rFonts w:ascii="Calibri" w:hAnsi="Calibri" w:cs="Calibri"/>
          <w:sz w:val="22"/>
          <w:lang w:val="en-GB"/>
        </w:rPr>
        <w:t>)</w:t>
      </w:r>
      <w:r w:rsidRPr="007D223A">
        <w:rPr>
          <w:rFonts w:ascii="Calibri" w:hAnsi="Calibri" w:cs="Calibri"/>
          <w:sz w:val="22"/>
          <w:lang w:val="en-GB"/>
        </w:rPr>
        <w:t xml:space="preserve">, </w:t>
      </w:r>
      <w:r w:rsidRPr="007D223A">
        <w:rPr>
          <w:rFonts w:ascii="Calibri" w:hAnsi="Calibri" w:cs="Calibri"/>
          <w:i/>
          <w:iCs/>
          <w:sz w:val="22"/>
          <w:lang w:val="en-GB"/>
        </w:rPr>
        <w:t>Historical Dialectology in the Digital A</w:t>
      </w:r>
      <w:r w:rsidRPr="007D223A">
        <w:rPr>
          <w:rFonts w:ascii="Calibri" w:hAnsi="Calibri" w:cs="Calibri"/>
          <w:sz w:val="22"/>
          <w:lang w:val="en-GB"/>
        </w:rPr>
        <w:t xml:space="preserve">ge, (pp. 19–38). </w:t>
      </w:r>
      <w:r w:rsidR="000B233A" w:rsidRPr="007D223A">
        <w:rPr>
          <w:rFonts w:ascii="Calibri" w:hAnsi="Calibri" w:cs="Calibri"/>
          <w:sz w:val="22"/>
          <w:lang w:val="en-GB"/>
        </w:rPr>
        <w:t xml:space="preserve">Edinburgh: </w:t>
      </w:r>
      <w:r w:rsidRPr="007D223A">
        <w:rPr>
          <w:rFonts w:ascii="Calibri" w:hAnsi="Calibri" w:cs="Calibri"/>
          <w:sz w:val="22"/>
          <w:lang w:val="en-GB"/>
        </w:rPr>
        <w:t>Edinburgh University Press.</w:t>
      </w:r>
    </w:p>
    <w:p w14:paraId="3065D5F0" w14:textId="4A97608E" w:rsidR="008207A6" w:rsidRPr="007D223A" w:rsidRDefault="008207A6" w:rsidP="007D223A">
      <w:pPr>
        <w:pStyle w:val="Geenafstand"/>
        <w:spacing w:line="276" w:lineRule="auto"/>
        <w:ind w:left="709" w:hanging="709"/>
        <w:jc w:val="both"/>
        <w:rPr>
          <w:rFonts w:ascii="Calibri" w:hAnsi="Calibri" w:cs="Calibri"/>
          <w:sz w:val="22"/>
          <w:lang w:val="en-GB" w:eastAsia="nl-NL"/>
        </w:rPr>
      </w:pPr>
      <w:r w:rsidRPr="007D223A">
        <w:rPr>
          <w:rFonts w:ascii="Calibri" w:hAnsi="Calibri" w:cs="Calibri"/>
          <w:sz w:val="22"/>
          <w:lang w:val="en-GB"/>
        </w:rPr>
        <w:t>Zimmermann, R. (2018). The Parsed Corpus of Middle English Poetry (PCMEP). https://pcmep.net/index.php</w:t>
      </w:r>
    </w:p>
    <w:p w14:paraId="79ECF95A" w14:textId="6C59B372" w:rsidR="000E6EC9" w:rsidRDefault="000E6EC9" w:rsidP="007D223A">
      <w:pPr>
        <w:ind w:left="709" w:hanging="709"/>
        <w:jc w:val="both"/>
      </w:pPr>
    </w:p>
    <w:sectPr w:rsidR="000E6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0EA"/>
    <w:multiLevelType w:val="multilevel"/>
    <w:tmpl w:val="CE729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DB1FB6"/>
    <w:multiLevelType w:val="multilevel"/>
    <w:tmpl w:val="2012A7C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23397011">
    <w:abstractNumId w:val="1"/>
  </w:num>
  <w:num w:numId="2" w16cid:durableId="2090879099">
    <w:abstractNumId w:val="1"/>
  </w:num>
  <w:num w:numId="3" w16cid:durableId="1265765668">
    <w:abstractNumId w:val="1"/>
  </w:num>
  <w:num w:numId="4" w16cid:durableId="1371148005">
    <w:abstractNumId w:val="1"/>
  </w:num>
  <w:num w:numId="5" w16cid:durableId="2026206330">
    <w:abstractNumId w:val="1"/>
  </w:num>
  <w:num w:numId="6" w16cid:durableId="1522669688">
    <w:abstractNumId w:val="1"/>
  </w:num>
  <w:num w:numId="7" w16cid:durableId="64828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69"/>
    <w:rsid w:val="000B233A"/>
    <w:rsid w:val="000E6EC9"/>
    <w:rsid w:val="00152E5A"/>
    <w:rsid w:val="00186A08"/>
    <w:rsid w:val="002E682E"/>
    <w:rsid w:val="003264B2"/>
    <w:rsid w:val="004E6998"/>
    <w:rsid w:val="00567BD0"/>
    <w:rsid w:val="005B0A02"/>
    <w:rsid w:val="00610552"/>
    <w:rsid w:val="007A0472"/>
    <w:rsid w:val="007D223A"/>
    <w:rsid w:val="008103F4"/>
    <w:rsid w:val="008207A6"/>
    <w:rsid w:val="00A06C2E"/>
    <w:rsid w:val="00AE0069"/>
    <w:rsid w:val="00BF40E6"/>
    <w:rsid w:val="00D9144D"/>
    <w:rsid w:val="00EB0009"/>
    <w:rsid w:val="00EB044B"/>
    <w:rsid w:val="00F73354"/>
    <w:rsid w:val="00FB4F90"/>
    <w:rsid w:val="00FC7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5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186A08"/>
    <w:pPr>
      <w:keepNext/>
      <w:keepLines/>
      <w:numPr>
        <w:numId w:val="6"/>
      </w:numPr>
      <w:spacing w:before="240" w:after="0" w:line="360" w:lineRule="auto"/>
      <w:outlineLvl w:val="0"/>
    </w:pPr>
    <w:rPr>
      <w:rFonts w:ascii="Times New Roman" w:eastAsiaTheme="majorEastAsia" w:hAnsi="Times New Roman" w:cstheme="majorBidi"/>
      <w:smallCaps/>
      <w:sz w:val="24"/>
      <w:szCs w:val="32"/>
      <w:lang w:val="nl-NL"/>
    </w:rPr>
  </w:style>
  <w:style w:type="paragraph" w:styleId="Kop2">
    <w:name w:val="heading 2"/>
    <w:basedOn w:val="Kop1"/>
    <w:next w:val="Standaard"/>
    <w:link w:val="Kop2Char"/>
    <w:uiPriority w:val="9"/>
    <w:unhideWhenUsed/>
    <w:qFormat/>
    <w:rsid w:val="00186A08"/>
    <w:pPr>
      <w:numPr>
        <w:ilvl w:val="1"/>
      </w:numPr>
      <w:spacing w:before="40"/>
      <w:outlineLvl w:val="1"/>
    </w:pPr>
    <w:rPr>
      <w:smallCaps w:val="0"/>
      <w:szCs w:val="26"/>
    </w:rPr>
  </w:style>
  <w:style w:type="paragraph" w:styleId="Kop3">
    <w:name w:val="heading 3"/>
    <w:basedOn w:val="Standaard"/>
    <w:next w:val="Standaard"/>
    <w:link w:val="Kop3Char"/>
    <w:uiPriority w:val="9"/>
    <w:unhideWhenUsed/>
    <w:qFormat/>
    <w:rsid w:val="00186A08"/>
    <w:pPr>
      <w:keepNext/>
      <w:keepLines/>
      <w:numPr>
        <w:ilvl w:val="2"/>
        <w:numId w:val="7"/>
      </w:numPr>
      <w:spacing w:before="40" w:after="0" w:line="360" w:lineRule="auto"/>
      <w:ind w:left="1134" w:hanging="1134"/>
      <w:outlineLvl w:val="2"/>
    </w:pPr>
    <w:rPr>
      <w:rFonts w:ascii="Times New Roman" w:eastAsiaTheme="majorEastAsia" w:hAnsi="Times New Roman" w:cstheme="majorBidi"/>
      <w:sz w:val="24"/>
      <w:szCs w:val="24"/>
      <w:lang w:val="nl-NL"/>
    </w:rPr>
  </w:style>
  <w:style w:type="paragraph" w:styleId="Kop4">
    <w:name w:val="heading 4"/>
    <w:basedOn w:val="Standaard"/>
    <w:next w:val="Standaard"/>
    <w:link w:val="Kop4Char"/>
    <w:uiPriority w:val="9"/>
    <w:semiHidden/>
    <w:unhideWhenUsed/>
    <w:qFormat/>
    <w:rsid w:val="00AE00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00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00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00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00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00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A08"/>
    <w:rPr>
      <w:rFonts w:ascii="Times New Roman" w:eastAsiaTheme="majorEastAsia" w:hAnsi="Times New Roman" w:cstheme="majorBidi"/>
      <w:smallCaps/>
      <w:sz w:val="24"/>
      <w:szCs w:val="32"/>
    </w:rPr>
  </w:style>
  <w:style w:type="character" w:customStyle="1" w:styleId="Kop2Char">
    <w:name w:val="Kop 2 Char"/>
    <w:basedOn w:val="Standaardalinea-lettertype"/>
    <w:link w:val="Kop2"/>
    <w:uiPriority w:val="9"/>
    <w:rsid w:val="00186A08"/>
    <w:rPr>
      <w:rFonts w:ascii="Times New Roman" w:eastAsiaTheme="majorEastAsia" w:hAnsi="Times New Roman" w:cstheme="majorBidi"/>
      <w:sz w:val="24"/>
      <w:szCs w:val="26"/>
    </w:rPr>
  </w:style>
  <w:style w:type="character" w:customStyle="1" w:styleId="Kop3Char">
    <w:name w:val="Kop 3 Char"/>
    <w:basedOn w:val="Standaardalinea-lettertype"/>
    <w:link w:val="Kop3"/>
    <w:uiPriority w:val="9"/>
    <w:rsid w:val="00186A08"/>
    <w:rPr>
      <w:rFonts w:ascii="Times New Roman" w:eastAsiaTheme="majorEastAsia" w:hAnsi="Times New Roman" w:cstheme="majorBidi"/>
      <w:sz w:val="24"/>
      <w:szCs w:val="24"/>
    </w:rPr>
  </w:style>
  <w:style w:type="paragraph" w:styleId="Geenafstand">
    <w:name w:val="No Spacing"/>
    <w:link w:val="GeenafstandChar"/>
    <w:uiPriority w:val="1"/>
    <w:qFormat/>
    <w:rsid w:val="00186A08"/>
    <w:pPr>
      <w:spacing w:after="0" w:line="240" w:lineRule="auto"/>
    </w:pPr>
    <w:rPr>
      <w:rFonts w:ascii="Times New Roman" w:hAnsi="Times New Roman"/>
      <w:sz w:val="24"/>
    </w:rPr>
  </w:style>
  <w:style w:type="character" w:customStyle="1" w:styleId="GeenafstandChar">
    <w:name w:val="Geen afstand Char"/>
    <w:basedOn w:val="Standaardalinea-lettertype"/>
    <w:link w:val="Geenafstand"/>
    <w:uiPriority w:val="1"/>
    <w:rsid w:val="00186A08"/>
    <w:rPr>
      <w:rFonts w:ascii="Times New Roman" w:hAnsi="Times New Roman"/>
      <w:sz w:val="24"/>
    </w:rPr>
  </w:style>
  <w:style w:type="paragraph" w:styleId="Titel">
    <w:name w:val="Title"/>
    <w:basedOn w:val="Standaard"/>
    <w:next w:val="Standaard"/>
    <w:link w:val="TitelChar"/>
    <w:uiPriority w:val="10"/>
    <w:qFormat/>
    <w:rsid w:val="00186A08"/>
    <w:pPr>
      <w:spacing w:after="0" w:line="360" w:lineRule="auto"/>
      <w:contextualSpacing/>
    </w:pPr>
    <w:rPr>
      <w:rFonts w:ascii="Times New Roman" w:eastAsiaTheme="majorEastAsia" w:hAnsi="Times New Roman" w:cstheme="majorBidi"/>
      <w:caps/>
      <w:kern w:val="28"/>
      <w:sz w:val="28"/>
      <w:szCs w:val="56"/>
      <w:lang w:val="nl-NL"/>
    </w:rPr>
  </w:style>
  <w:style w:type="character" w:customStyle="1" w:styleId="TitelChar">
    <w:name w:val="Titel Char"/>
    <w:basedOn w:val="Standaardalinea-lettertype"/>
    <w:link w:val="Titel"/>
    <w:uiPriority w:val="10"/>
    <w:rsid w:val="00186A08"/>
    <w:rPr>
      <w:rFonts w:ascii="Times New Roman" w:eastAsiaTheme="majorEastAsia" w:hAnsi="Times New Roman" w:cstheme="majorBidi"/>
      <w:caps/>
      <w:kern w:val="28"/>
      <w:sz w:val="28"/>
      <w:szCs w:val="56"/>
    </w:rPr>
  </w:style>
  <w:style w:type="character" w:customStyle="1" w:styleId="Kop4Char">
    <w:name w:val="Kop 4 Char"/>
    <w:basedOn w:val="Standaardalinea-lettertype"/>
    <w:link w:val="Kop4"/>
    <w:uiPriority w:val="9"/>
    <w:semiHidden/>
    <w:rsid w:val="00AE0069"/>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AE0069"/>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AE0069"/>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AE0069"/>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AE0069"/>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AE0069"/>
    <w:rPr>
      <w:rFonts w:eastAsiaTheme="majorEastAsia" w:cstheme="majorBidi"/>
      <w:color w:val="272727" w:themeColor="text1" w:themeTint="D8"/>
      <w:lang w:val="en-GB"/>
    </w:rPr>
  </w:style>
  <w:style w:type="paragraph" w:styleId="Ondertitel">
    <w:name w:val="Subtitle"/>
    <w:basedOn w:val="Standaard"/>
    <w:next w:val="Standaard"/>
    <w:link w:val="OndertitelChar"/>
    <w:uiPriority w:val="11"/>
    <w:qFormat/>
    <w:rsid w:val="00AE00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0069"/>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AE00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0069"/>
    <w:rPr>
      <w:i/>
      <w:iCs/>
      <w:color w:val="404040" w:themeColor="text1" w:themeTint="BF"/>
      <w:lang w:val="en-GB"/>
    </w:rPr>
  </w:style>
  <w:style w:type="paragraph" w:styleId="Lijstalinea">
    <w:name w:val="List Paragraph"/>
    <w:basedOn w:val="Standaard"/>
    <w:uiPriority w:val="34"/>
    <w:qFormat/>
    <w:rsid w:val="00AE0069"/>
    <w:pPr>
      <w:ind w:left="720"/>
      <w:contextualSpacing/>
    </w:pPr>
  </w:style>
  <w:style w:type="character" w:styleId="Intensievebenadrukking">
    <w:name w:val="Intense Emphasis"/>
    <w:basedOn w:val="Standaardalinea-lettertype"/>
    <w:uiPriority w:val="21"/>
    <w:qFormat/>
    <w:rsid w:val="00AE0069"/>
    <w:rPr>
      <w:i/>
      <w:iCs/>
      <w:color w:val="0F4761" w:themeColor="accent1" w:themeShade="BF"/>
    </w:rPr>
  </w:style>
  <w:style w:type="paragraph" w:styleId="Duidelijkcitaat">
    <w:name w:val="Intense Quote"/>
    <w:basedOn w:val="Standaard"/>
    <w:next w:val="Standaard"/>
    <w:link w:val="DuidelijkcitaatChar"/>
    <w:uiPriority w:val="30"/>
    <w:qFormat/>
    <w:rsid w:val="00AE0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0069"/>
    <w:rPr>
      <w:i/>
      <w:iCs/>
      <w:color w:val="0F4761" w:themeColor="accent1" w:themeShade="BF"/>
      <w:lang w:val="en-GB"/>
    </w:rPr>
  </w:style>
  <w:style w:type="character" w:styleId="Intensieveverwijzing">
    <w:name w:val="Intense Reference"/>
    <w:basedOn w:val="Standaardalinea-lettertype"/>
    <w:uiPriority w:val="32"/>
    <w:qFormat/>
    <w:rsid w:val="00AE0069"/>
    <w:rPr>
      <w:b/>
      <w:bCs/>
      <w:smallCaps/>
      <w:color w:val="0F4761" w:themeColor="accent1" w:themeShade="BF"/>
      <w:spacing w:val="5"/>
    </w:rPr>
  </w:style>
  <w:style w:type="paragraph" w:styleId="Normaalweb">
    <w:name w:val="Normal (Web)"/>
    <w:basedOn w:val="Standaard"/>
    <w:uiPriority w:val="99"/>
    <w:semiHidden/>
    <w:unhideWhenUsed/>
    <w:rsid w:val="000E6EC9"/>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679146">
      <w:bodyDiv w:val="1"/>
      <w:marLeft w:val="0"/>
      <w:marRight w:val="0"/>
      <w:marTop w:val="0"/>
      <w:marBottom w:val="0"/>
      <w:divBdr>
        <w:top w:val="none" w:sz="0" w:space="0" w:color="auto"/>
        <w:left w:val="none" w:sz="0" w:space="0" w:color="auto"/>
        <w:bottom w:val="none" w:sz="0" w:space="0" w:color="auto"/>
        <w:right w:val="none" w:sz="0" w:space="0" w:color="auto"/>
      </w:divBdr>
    </w:div>
    <w:div w:id="18990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2024-01-14T11:27:00Z</dcterms:created>
  <dcterms:modified xsi:type="dcterms:W3CDTF">2024-05-30T12:52:00Z</dcterms:modified>
</cp:coreProperties>
</file>